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9962C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ANVERSO</w:t>
      </w:r>
    </w:p>
    <w:p w14:paraId="0FD2F346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ACB7D60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Datos de identificación</w:t>
      </w:r>
    </w:p>
    <w:p w14:paraId="5B95A78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7482C0D" w14:textId="77777777" w:rsidR="00E33150" w:rsidRDefault="003C650A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registraran con tinta azul de manera indistinta sin importar el turno en el que se halla ingresado.</w:t>
      </w:r>
    </w:p>
    <w:p w14:paraId="46CEB1E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Nombre: </w:t>
      </w:r>
      <w:r>
        <w:rPr>
          <w:rFonts w:ascii="Arial" w:eastAsia="Times" w:hAnsi="Arial" w:cs="Arial"/>
          <w:sz w:val="20"/>
          <w:szCs w:val="20"/>
          <w:lang w:eastAsia="es-ES"/>
        </w:rPr>
        <w:t>Se registrara comenzando por apellidos</w:t>
      </w:r>
    </w:p>
    <w:p w14:paraId="028CF50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Fecha de Nacimiento: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 comenzando por </w:t>
      </w:r>
      <w:r>
        <w:rPr>
          <w:rFonts w:ascii="Arial" w:eastAsia="Times" w:hAnsi="Arial" w:cs="Arial"/>
          <w:sz w:val="20"/>
          <w:szCs w:val="20"/>
          <w:lang w:eastAsia="es-ES"/>
        </w:rPr>
        <w:t>año-mes-día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</w:t>
      </w:r>
    </w:p>
    <w:p w14:paraId="74A16AF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Edad: </w:t>
      </w:r>
      <w:r>
        <w:rPr>
          <w:rFonts w:ascii="Arial" w:eastAsia="Times" w:hAnsi="Arial" w:cs="Arial"/>
          <w:sz w:val="20"/>
          <w:szCs w:val="20"/>
          <w:lang w:eastAsia="es-ES"/>
        </w:rPr>
        <w:t>Se registrara en años para usuarios adultos y en años y, meses para pediátricos</w:t>
      </w:r>
    </w:p>
    <w:p w14:paraId="6F91092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Género: </w:t>
      </w:r>
      <w:r>
        <w:rPr>
          <w:rFonts w:ascii="Arial" w:eastAsia="Times" w:hAnsi="Arial" w:cs="Arial"/>
          <w:sz w:val="20"/>
          <w:szCs w:val="20"/>
          <w:lang w:eastAsia="es-ES"/>
        </w:rPr>
        <w:t>Se registrara masculino o femenino</w:t>
      </w:r>
    </w:p>
    <w:p w14:paraId="2A1A01E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Estado Civil: </w:t>
      </w:r>
      <w:r>
        <w:rPr>
          <w:rFonts w:ascii="Arial" w:eastAsia="Times" w:hAnsi="Arial" w:cs="Arial"/>
          <w:sz w:val="20"/>
          <w:szCs w:val="20"/>
          <w:lang w:eastAsia="es-ES"/>
        </w:rPr>
        <w:t>Se registrara el estado civil de los usuarios con tinta azul</w:t>
      </w:r>
    </w:p>
    <w:p w14:paraId="42C7CCD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Grupo sanguíneo y Factor Rh: </w:t>
      </w:r>
      <w:r>
        <w:rPr>
          <w:rFonts w:ascii="Arial" w:eastAsia="Times" w:hAnsi="Arial" w:cs="Arial"/>
          <w:sz w:val="20"/>
          <w:szCs w:val="20"/>
          <w:lang w:eastAsia="es-ES"/>
        </w:rPr>
        <w:t>Se registr</w:t>
      </w:r>
      <w:r>
        <w:rPr>
          <w:rFonts w:ascii="Arial" w:eastAsia="Times" w:hAnsi="Arial" w:cs="Arial"/>
          <w:sz w:val="20"/>
          <w:szCs w:val="20"/>
          <w:lang w:eastAsia="es-ES"/>
        </w:rPr>
        <w:t>ara con tinta azul con letras mayúsculas</w:t>
      </w:r>
    </w:p>
    <w:p w14:paraId="060935D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Número de Cama. </w:t>
      </w:r>
      <w:r>
        <w:rPr>
          <w:rFonts w:ascii="Arial" w:eastAsia="Times" w:hAnsi="Arial" w:cs="Arial"/>
          <w:sz w:val="20"/>
          <w:szCs w:val="20"/>
          <w:lang w:eastAsia="es-ES"/>
        </w:rPr>
        <w:t>Se registrara en tinta azul indistinto al turno</w:t>
      </w:r>
    </w:p>
    <w:p w14:paraId="2A63FAC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Peso al ingreso, ayer y actual: </w:t>
      </w:r>
      <w:r>
        <w:rPr>
          <w:rFonts w:ascii="Arial" w:eastAsia="Times" w:hAnsi="Arial" w:cs="Arial"/>
          <w:sz w:val="20"/>
          <w:szCs w:val="20"/>
          <w:lang w:eastAsia="es-ES"/>
        </w:rPr>
        <w:t>Se registrara el peso de ingreso de los usuarios y el del día anterior, así como el actual que se obtendrá al pesar tod</w:t>
      </w:r>
      <w:r>
        <w:rPr>
          <w:rFonts w:ascii="Arial" w:eastAsia="Times" w:hAnsi="Arial" w:cs="Arial"/>
          <w:sz w:val="20"/>
          <w:szCs w:val="20"/>
          <w:lang w:eastAsia="es-ES"/>
        </w:rPr>
        <w:t>os los días a la misma hora y bajo las mismas condiciones a los usuarios, con tinta de color azul.</w:t>
      </w:r>
    </w:p>
    <w:p w14:paraId="5898BDE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Talla: </w:t>
      </w:r>
      <w:r>
        <w:rPr>
          <w:rFonts w:ascii="Arial" w:eastAsia="Times" w:hAnsi="Arial" w:cs="Arial"/>
          <w:sz w:val="20"/>
          <w:szCs w:val="20"/>
          <w:lang w:eastAsia="es-ES"/>
        </w:rPr>
        <w:t>Se registrara en centímetros con tinta de color azul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76B9E1F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SCT: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De igual manera que los datos mencionados anteriormente la superficie corporal total </w:t>
      </w:r>
      <w:r>
        <w:rPr>
          <w:rFonts w:ascii="Arial" w:eastAsia="Times" w:hAnsi="Arial" w:cs="Arial"/>
          <w:sz w:val="20"/>
          <w:szCs w:val="20"/>
          <w:lang w:eastAsia="es-ES"/>
        </w:rPr>
        <w:t>será llenada con tinta azul de manera indistinta al turno, expresándose en metros cuadrados  y se obtendrá  de la siguiente manera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541EB08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Pacientes mayores de 10 kilos  PESOX4X7/PESO+90</w:t>
      </w:r>
    </w:p>
    <w:p w14:paraId="3866DED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Pacientes menores de 10 kilos PESOX4+9/100</w:t>
      </w:r>
    </w:p>
    <w:p w14:paraId="5D7EE57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SCQ: </w:t>
      </w:r>
      <w:r>
        <w:rPr>
          <w:rFonts w:ascii="Arial" w:eastAsia="Times" w:hAnsi="Arial" w:cs="Arial"/>
          <w:sz w:val="20"/>
          <w:szCs w:val="20"/>
          <w:lang w:eastAsia="es-ES"/>
        </w:rPr>
        <w:t>La superficie corporal quema</w:t>
      </w:r>
      <w:r>
        <w:rPr>
          <w:rFonts w:ascii="Arial" w:eastAsia="Times" w:hAnsi="Arial" w:cs="Arial"/>
          <w:sz w:val="20"/>
          <w:szCs w:val="20"/>
          <w:lang w:eastAsia="es-ES"/>
        </w:rPr>
        <w:t>da será obtenida mediante la regla de los 9 para los adultos y en pediátricos será obtenida mediante una regla de 3 en base a la superficie corporal total en metros cuadrados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68361BD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SOFA: </w:t>
      </w:r>
      <w:r>
        <w:rPr>
          <w:rFonts w:ascii="Arial" w:eastAsia="Times" w:hAnsi="Arial" w:cs="Arial"/>
          <w:sz w:val="20"/>
          <w:szCs w:val="20"/>
          <w:lang w:eastAsia="es-ES"/>
        </w:rPr>
        <w:t>Valor de  Escala de falla orgánica aguda será registrado en color azul</w:t>
      </w:r>
    </w:p>
    <w:p w14:paraId="7ED7BD0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57AD9C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15AB4385" wp14:editId="6649F14C">
            <wp:extent cx="4200525" cy="1219200"/>
            <wp:effectExtent l="0" t="0" r="9525" b="0"/>
            <wp:docPr id="2" name="Imagen 6" descr="escala_SOFA_f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6" descr="escala_SOFA_fall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0ADD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619B3B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31096E6" w14:textId="5A5951FF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APACHE: Valor de Escala de evaluación de estado de salud agudo y crónico será registrado en color azul.   </w:t>
      </w:r>
    </w:p>
    <w:p w14:paraId="0E79D57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2FEFCE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B38755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8"/>
        <w:gridCol w:w="4122"/>
        <w:gridCol w:w="4961"/>
      </w:tblGrid>
      <w:tr w:rsidR="00E33150" w14:paraId="41E285C4" w14:textId="77777777">
        <w:trPr>
          <w:trHeight w:val="347"/>
        </w:trPr>
        <w:tc>
          <w:tcPr>
            <w:tcW w:w="948" w:type="dxa"/>
            <w:tcBorders>
              <w:top w:val="nil"/>
              <w:left w:val="nil"/>
            </w:tcBorders>
            <w:vAlign w:val="center"/>
          </w:tcPr>
          <w:p w14:paraId="7FF99125" w14:textId="77777777" w:rsidR="00E33150" w:rsidRDefault="00E3315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122" w:type="dxa"/>
            <w:vAlign w:val="center"/>
          </w:tcPr>
          <w:p w14:paraId="244227C9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Elaboró:</w:t>
            </w:r>
          </w:p>
        </w:tc>
        <w:tc>
          <w:tcPr>
            <w:tcW w:w="4961" w:type="dxa"/>
            <w:vAlign w:val="center"/>
          </w:tcPr>
          <w:p w14:paraId="18FD20DD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Autorizó:</w:t>
            </w:r>
          </w:p>
        </w:tc>
      </w:tr>
      <w:tr w:rsidR="00E33150" w14:paraId="5199437E" w14:textId="77777777">
        <w:trPr>
          <w:trHeight w:val="358"/>
        </w:trPr>
        <w:tc>
          <w:tcPr>
            <w:tcW w:w="948" w:type="dxa"/>
            <w:vAlign w:val="center"/>
          </w:tcPr>
          <w:p w14:paraId="2A3294FC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Puesto</w:t>
            </w:r>
          </w:p>
        </w:tc>
        <w:tc>
          <w:tcPr>
            <w:tcW w:w="4122" w:type="dxa"/>
            <w:vAlign w:val="center"/>
          </w:tcPr>
          <w:p w14:paraId="718A46C9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SUPERVISORA DE ENFERMERIA</w:t>
            </w:r>
          </w:p>
        </w:tc>
        <w:tc>
          <w:tcPr>
            <w:tcW w:w="4961" w:type="dxa"/>
            <w:vAlign w:val="center"/>
          </w:tcPr>
          <w:p w14:paraId="60CA728C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SUBDIRECTORA DE ENFERMERÍA</w:t>
            </w:r>
          </w:p>
        </w:tc>
      </w:tr>
      <w:tr w:rsidR="00E33150" w14:paraId="06C33B53" w14:textId="77777777">
        <w:trPr>
          <w:trHeight w:val="341"/>
        </w:trPr>
        <w:tc>
          <w:tcPr>
            <w:tcW w:w="948" w:type="dxa"/>
            <w:vAlign w:val="center"/>
          </w:tcPr>
          <w:p w14:paraId="7FBF226B" w14:textId="77777777" w:rsidR="00E33150" w:rsidRDefault="003C650A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Firma</w:t>
            </w:r>
          </w:p>
        </w:tc>
        <w:tc>
          <w:tcPr>
            <w:tcW w:w="4122" w:type="dxa"/>
            <w:vAlign w:val="center"/>
          </w:tcPr>
          <w:p w14:paraId="6298676B" w14:textId="77777777" w:rsidR="00E33150" w:rsidRDefault="00E3315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4961" w:type="dxa"/>
            <w:vAlign w:val="center"/>
          </w:tcPr>
          <w:p w14:paraId="0BC45A27" w14:textId="77777777" w:rsidR="00E33150" w:rsidRDefault="00E3315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0AC798A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636F1D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w:lastRenderedPageBreak/>
        <w:drawing>
          <wp:inline distT="0" distB="0" distL="0" distR="0" wp14:anchorId="3DBAE25A" wp14:editId="458A6632">
            <wp:extent cx="5800725" cy="7010400"/>
            <wp:effectExtent l="0" t="0" r="9525" b="0"/>
            <wp:docPr id="1" name="Imagen 7" descr="APACHE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 descr="APACHE+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A18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52CF0F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Calorimetría: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Sera obtenida por personal de </w:t>
      </w:r>
      <w:r>
        <w:rPr>
          <w:rFonts w:ascii="Arial" w:eastAsia="Times" w:hAnsi="Arial" w:cs="Arial"/>
          <w:sz w:val="20"/>
          <w:szCs w:val="20"/>
          <w:lang w:eastAsia="es-ES"/>
        </w:rPr>
        <w:t>Nutrición Clínica si lo permitieran las condiciones del paciente y se registrara en color azul</w:t>
      </w:r>
    </w:p>
    <w:p w14:paraId="082518A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B.A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: El balance acumulado será registrado en tinta color rojo y será realizado al fin de la guardia nocturna atraves de los balances totales de 24 horas del día </w:t>
      </w:r>
      <w:r>
        <w:rPr>
          <w:rFonts w:ascii="Arial" w:eastAsia="Times" w:hAnsi="Arial" w:cs="Arial"/>
          <w:sz w:val="20"/>
          <w:szCs w:val="20"/>
          <w:lang w:eastAsia="es-ES"/>
        </w:rPr>
        <w:t>anterior y el actual.</w:t>
      </w:r>
    </w:p>
    <w:p w14:paraId="122FD89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094365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0F4ED76" w14:textId="77777777" w:rsidR="00E33150" w:rsidRDefault="003C650A">
      <w:pPr>
        <w:spacing w:after="0" w:line="240" w:lineRule="auto"/>
        <w:ind w:firstLine="708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lastRenderedPageBreak/>
        <w:t>EJEMPLO</w:t>
      </w:r>
      <w:r>
        <w:rPr>
          <w:rFonts w:ascii="Arial" w:eastAsia="Times" w:hAnsi="Arial" w:cs="Arial"/>
          <w:sz w:val="20"/>
          <w:szCs w:val="20"/>
          <w:lang w:eastAsia="es-ES"/>
        </w:rPr>
        <w:t>:</w:t>
      </w:r>
    </w:p>
    <w:p w14:paraId="2F46A381" w14:textId="77777777" w:rsidR="00E33150" w:rsidRDefault="003C650A">
      <w:pPr>
        <w:tabs>
          <w:tab w:val="left" w:pos="6120"/>
        </w:tabs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97F5B49" wp14:editId="55DDF887">
                <wp:simplePos x="0" y="0"/>
                <wp:positionH relativeFrom="column">
                  <wp:posOffset>-313055</wp:posOffset>
                </wp:positionH>
                <wp:positionV relativeFrom="paragraph">
                  <wp:posOffset>86360</wp:posOffset>
                </wp:positionV>
                <wp:extent cx="6667500" cy="854710"/>
                <wp:effectExtent l="10795" t="10160" r="8255" b="11430"/>
                <wp:wrapNone/>
                <wp:docPr id="1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D79F3" id="AutoShape 53" o:spid="_x0000_s1026" style="position:absolute;margin-left:-24.65pt;margin-top:6.8pt;width:525pt;height:67.3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zpJgIAAEoEAAAOAAAAZHJzL2Uyb0RvYy54bWysVF9v0zAQf0fiO1h+p0m6ttuiptPUqQhp&#10;wMTgA7i20wQcnzm7Tcun5+ympQOeEHmwfL673/353WV+t+8M22n0LdiKF6OcM20lqNZuKv7l8+rN&#10;DWc+CKuEAasrftCe3y1ev5r3rtRjaMAojYxArC97V/EmBFdmmZeN7oQfgdOWlDVgJwKJuMkUip7Q&#10;O5ON83yW9YDKIUjtPb0+HJV8kfDrWsvwsa69DsxUnHIL6cR0ruOZLeai3KBwTSuHNMQ/ZNGJ1lLQ&#10;M9SDCIJtsf0Dqmslgoc6jCR0GdR1K3Wqgaop8t+qeW6E06kWao535zb5/wcrP+yekLWKuLvizIqO&#10;OLrfBkih2fQqNqh3viS7Z/eEsUTvHkF+88zCshF2o+8RoW+0UJRWEe2zFw5R8OTK1v17UAQvCD71&#10;al9jFwGpC2yfKDmcKdH7wCQ9zmaz62lOzEnS3Uwn10XiLBPlyduhD281dCxeKo6wteoT8Z5CiN2j&#10;D4kXNRQn1FfO6s4QyzthWBEDpKRFORgT9gkzlQumVavWmCTgZr00yMi14qv0Dc7+0sxY1lf8djqe&#10;pixe6PwlRJ6+v0GkOmIzRWns0NPYxiMda1AHainCcaBpAenSAP7grKdhrrj/vhWoOTPvLNFyW0wm&#10;cfqTMJlej0nAS836UiOsJKiKB86O12U4bszWYbtpKFKRyrIQJ6Vuw4nzY1ZDsjSwKfthueJGXMrJ&#10;6tcvYPETAAD//wMAUEsDBBQABgAIAAAAIQCBKuSy3gAAAAsBAAAPAAAAZHJzL2Rvd25yZXYueG1s&#10;TI/BTsMwDIbvSLxDZCRuW8I2xlaaTggJrojCgWPamLaicbok7QpPj3eCm63/0+/P+WF2vZgwxM6T&#10;hpulAoFUe9tRo+H97WmxAxGTIWt6T6jhGyMcisuL3GTWn+gVpzI1gksoZkZDm9KQSRnrFp2JSz8g&#10;cfbpgzOJ19BIG8yJy10vV0ptpTMd8YXWDPjYYv1Vjk5DbdWowsf0sq9uU/kzjUeSz0etr6/mh3sQ&#10;Cef0B8NZn9WhYKfKj2Sj6DUsNvs1oxystyDOgFLqDkTF02a3Alnk8v8PxS8AAAD//wMAUEsBAi0A&#10;FAAGAAgAAAAhALaDOJL+AAAA4QEAABMAAAAAAAAAAAAAAAAAAAAAAFtDb250ZW50X1R5cGVzXS54&#10;bWxQSwECLQAUAAYACAAAACEAOP0h/9YAAACUAQAACwAAAAAAAAAAAAAAAAAvAQAAX3JlbHMvLnJl&#10;bHNQSwECLQAUAAYACAAAACEAJsQM6SYCAABKBAAADgAAAAAAAAAAAAAAAAAuAgAAZHJzL2Uyb0Rv&#10;Yy54bWxQSwECLQAUAAYACAAAACEAgSrkst4AAAALAQAADwAAAAAAAAAAAAAAAACABAAAZHJzL2Rv&#10;d25yZXYueG1sUEsFBgAAAAAEAAQA8wAAAIsFAAAAAA==&#10;"/>
            </w:pict>
          </mc:Fallback>
        </mc:AlternateContent>
      </w:r>
    </w:p>
    <w:p w14:paraId="43FB6B52" w14:textId="77777777" w:rsidR="00E33150" w:rsidRDefault="003C650A">
      <w:pPr>
        <w:tabs>
          <w:tab w:val="left" w:pos="6120"/>
        </w:tabs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NOMBRE </w:t>
      </w:r>
      <w:r>
        <w:rPr>
          <w:rFonts w:ascii="Arial" w:eastAsia="Times" w:hAnsi="Arial" w:cs="Arial"/>
          <w:color w:val="4F81BD"/>
          <w:sz w:val="20"/>
          <w:szCs w:val="20"/>
          <w:u w:val="single"/>
          <w:lang w:eastAsia="es-ES"/>
        </w:rPr>
        <w:t>Pérez Pérez José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FECHA NAC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2008-10-08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EDAD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 xml:space="preserve"> 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411/12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 xml:space="preserve">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GENERO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Masculino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ESTADO CIVIL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Soltero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 xml:space="preserve">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GRUPO Y RH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O+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CAMA: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 xml:space="preserve"> 1505REGISTRON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-265271/2013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SERVICIO: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AgudosDiagnostico: Quemadura por Fuego Directo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Días de Estancia: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2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 FECHA: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10-09-2013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PESO INGRESO: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27.2kgPESO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AYER: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27kgPESO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ACTUAL: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 xml:space="preserve"> 26kgTALLA110 cms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SCT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0.97 m2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SCQ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>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60%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SOFA: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6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APACHE: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10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CALORIMETRIA</w:t>
      </w:r>
      <w:r>
        <w:rPr>
          <w:rFonts w:ascii="Arial" w:eastAsia="Times" w:hAnsi="Arial" w:cs="Arial"/>
          <w:b/>
          <w:color w:val="4F81BD"/>
          <w:sz w:val="20"/>
          <w:szCs w:val="20"/>
          <w:u w:val="single"/>
          <w:lang w:eastAsia="es-ES"/>
        </w:rPr>
        <w:t>2000 Kca</w:t>
      </w:r>
      <w:r>
        <w:rPr>
          <w:rFonts w:ascii="Arial" w:eastAsia="Times" w:hAnsi="Arial" w:cs="Arial"/>
          <w:b/>
          <w:sz w:val="20"/>
          <w:szCs w:val="20"/>
          <w:u w:val="single"/>
          <w:lang w:eastAsia="es-ES"/>
        </w:rPr>
        <w:t>l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B.A</w:t>
      </w:r>
      <w:r>
        <w:rPr>
          <w:rFonts w:ascii="Arial" w:eastAsia="Times" w:hAnsi="Arial" w:cs="Arial"/>
          <w:b/>
          <w:color w:val="FF0000"/>
          <w:sz w:val="20"/>
          <w:szCs w:val="20"/>
          <w:u w:val="single"/>
          <w:lang w:eastAsia="es-ES"/>
        </w:rPr>
        <w:t>+5100</w:t>
      </w:r>
    </w:p>
    <w:p w14:paraId="1F51125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10314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4"/>
      </w:tblGrid>
      <w:tr w:rsidR="00E33150" w14:paraId="3AFE08C3" w14:textId="77777777">
        <w:trPr>
          <w:trHeight w:val="2337"/>
        </w:trPr>
        <w:tc>
          <w:tcPr>
            <w:tcW w:w="10314" w:type="dxa"/>
          </w:tcPr>
          <w:p w14:paraId="043A510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                                      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                                                                          </w:t>
            </w:r>
          </w:p>
          <w:p w14:paraId="4C42575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Alergias</w:t>
            </w:r>
          </w:p>
          <w:p w14:paraId="281CDB5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7616E6A0" w14:textId="77777777" w:rsidR="00E33150" w:rsidRDefault="003C650A">
            <w:pPr>
              <w:spacing w:after="0" w:line="240" w:lineRule="auto"/>
              <w:ind w:right="-1023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Se registrarán los medicamentos o alimentos que el paciente refiera ser alérgico. Tinta color rojo</w:t>
            </w:r>
          </w:p>
          <w:p w14:paraId="679A826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2D89BA6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                              </w:t>
            </w:r>
          </w:p>
          <w:p w14:paraId="17C0ED7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5F62C53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6B34F11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6913352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Comorbilidad</w:t>
            </w:r>
          </w:p>
          <w:p w14:paraId="20EB4C53" w14:textId="77777777" w:rsidR="00E33150" w:rsidRDefault="003C650A">
            <w:pPr>
              <w:spacing w:after="0" w:line="240" w:lineRule="auto"/>
              <w:ind w:right="-108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Se marcará con un x la enfermedad que refiera el paciente, en caso de no encontrarse en la hoja deberá                                                                                                    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                                                               registrarlo en la parte superior de comorbilidad con tinta color azul, así como el trauma asociado presente si corresponde.</w:t>
            </w:r>
          </w:p>
          <w:p w14:paraId="7DDBCB3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Toxoide Tetanico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: Se registrara la fecha de aplicación de 1ª o 2ª  d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osis según corresponda al esquema utilizado.</w:t>
            </w:r>
          </w:p>
          <w:tbl>
            <w:tblPr>
              <w:tblpPr w:leftFromText="141" w:rightFromText="141" w:horzAnchor="margin" w:tblpY="375"/>
              <w:tblOverlap w:val="never"/>
              <w:tblW w:w="4078" w:type="dxa"/>
              <w:tblBorders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5"/>
              <w:gridCol w:w="815"/>
              <w:gridCol w:w="815"/>
              <w:gridCol w:w="815"/>
              <w:gridCol w:w="818"/>
            </w:tblGrid>
            <w:tr w:rsidR="00E33150" w14:paraId="4698FC69" w14:textId="77777777">
              <w:trPr>
                <w:trHeight w:val="80"/>
              </w:trPr>
              <w:tc>
                <w:tcPr>
                  <w:tcW w:w="4078" w:type="dxa"/>
                  <w:gridSpan w:val="5"/>
                </w:tcPr>
                <w:p w14:paraId="7410E11D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  <w:t>ALERGIAS</w:t>
                  </w:r>
                </w:p>
              </w:tc>
            </w:tr>
            <w:tr w:rsidR="00E33150" w14:paraId="19213819" w14:textId="77777777">
              <w:trPr>
                <w:trHeight w:val="230"/>
              </w:trPr>
              <w:tc>
                <w:tcPr>
                  <w:tcW w:w="4078" w:type="dxa"/>
                  <w:gridSpan w:val="5"/>
                </w:tcPr>
                <w:p w14:paraId="7618311E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color w:val="FF0000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color w:val="FF0000"/>
                      <w:sz w:val="20"/>
                      <w:szCs w:val="20"/>
                      <w:lang w:eastAsia="es-ES"/>
                    </w:rPr>
                    <w:t>Penicilina y Huevo</w:t>
                  </w:r>
                </w:p>
              </w:tc>
            </w:tr>
            <w:tr w:rsidR="00E33150" w14:paraId="6C1E0E7A" w14:textId="77777777">
              <w:trPr>
                <w:trHeight w:val="218"/>
              </w:trPr>
              <w:tc>
                <w:tcPr>
                  <w:tcW w:w="4078" w:type="dxa"/>
                  <w:gridSpan w:val="5"/>
                </w:tcPr>
                <w:p w14:paraId="2A71D5A6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  <w:t>Tórax Inestable</w:t>
                  </w:r>
                </w:p>
              </w:tc>
            </w:tr>
            <w:tr w:rsidR="00E33150" w14:paraId="20A1467B" w14:textId="77777777">
              <w:trPr>
                <w:trHeight w:val="182"/>
              </w:trPr>
              <w:tc>
                <w:tcPr>
                  <w:tcW w:w="4078" w:type="dxa"/>
                  <w:gridSpan w:val="5"/>
                </w:tcPr>
                <w:p w14:paraId="581E61F8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  <w:t>COMORBILIDAD</w:t>
                  </w:r>
                </w:p>
              </w:tc>
            </w:tr>
            <w:tr w:rsidR="00E33150" w14:paraId="010BEECD" w14:textId="77777777">
              <w:trPr>
                <w:trHeight w:val="182"/>
              </w:trPr>
              <w:tc>
                <w:tcPr>
                  <w:tcW w:w="815" w:type="dxa"/>
                </w:tcPr>
                <w:p w14:paraId="661998ED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3F943A4B" wp14:editId="348D34A0">
                            <wp:simplePos x="0" y="0"/>
                            <wp:positionH relativeFrom="column">
                              <wp:posOffset>79375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190500" cy="152400"/>
                            <wp:effectExtent l="12700" t="8890" r="6350" b="10160"/>
                            <wp:wrapNone/>
                            <wp:docPr id="12" name="Lin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9050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596345E" id="Line 50" o:spid="_x0000_s1026" style="position:absolute;flip:y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25pt,-.05pt" to="21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L4PvwEAAGEDAAAOAAAAZHJzL2Uyb0RvYy54bWysU8GO0zAQvSPxD5bvNEmhK4ia7qGr5VKg&#10;0i7cXcdOLGyPNXab9O8Zu6WwcEPkYHk8b97Mm5ms72dn2UlhNOA73ixqzpSX0Bs/dPzr8+Ob95zF&#10;JHwvLHjV8bOK/H7z+tV6Cq1awgi2V8iIxMd2Ch0fUwptVUU5KifiAoLy5NSATiQycah6FBOxO1st&#10;6/qumgD7gCBVjPT6cHHyTeHXWsn0ReuoErMdp9pSObGch3xWm7VoBxRhNPJahviHKpwwnpLeqB5E&#10;EuyI5i8qZyRCBJ0WElwFWhupigZS09R/qHkaRVBFCzUnhlub4v+jlZ9Pe2Smp9ktOfPC0Yx2xiu2&#10;Kr2ZQmwJsvV7zOrk7J/CDuT3yDxsR+EHVWp8PgeKa3I3qxch2YiBMhymT9ATRhwTlEbNGh3T1oRv&#10;OTCTUzPYXCZzvk1GzYlJemw+1Kua5ifJ1ayW7+iec4k20+TggDF9VOBYvnTckoRCKk67mC7Qn5AM&#10;9/BorC3Dt55NHb97S4KzJ4I1fXYWA4fD1iI7ibw+5bvmfQFDOPr+ksT6awuy6ryFsT1Af95jdmeL&#10;5lgKv+5cXpTf7YL69WdsfgAAAP//AwBQSwMEFAAGAAgAAAAhAAOUyIbcAAAABgEAAA8AAABkcnMv&#10;ZG93bnJldi54bWxMjl1Lw0AQRd8F/8Mygm/tpmnVGrMpxQ8QQcRW8HWaHZPY7GzIbtr4750+6ePh&#10;Xu49+Wp0rTpQHxrPBmbTBBRx6W3DlYGP7dNkCSpEZIutZzLwQwFWxflZjpn1R36nwyZWSkY4ZGig&#10;jrHLtA5lTQ7D1HfEkn353mEU7CttezzKuGt1miTX2mHD8lBjR/c1lfvN4Ay8pdW8e7Tb/eL1pXy+&#10;WY4P68/h25jLi3F9ByrSGP/KcNIXdSjEaecHtkG1wumVNA1MZqAkXpxwZyCd34Iucv1fv/gFAAD/&#10;/wMAUEsBAi0AFAAGAAgAAAAhALaDOJL+AAAA4QEAABMAAAAAAAAAAAAAAAAAAAAAAFtDb250ZW50&#10;X1R5cGVzXS54bWxQSwECLQAUAAYACAAAACEAOP0h/9YAAACUAQAACwAAAAAAAAAAAAAAAAAvAQAA&#10;X3JlbHMvLnJlbHNQSwECLQAUAAYACAAAACEAeUC+D78BAABhAwAADgAAAAAAAAAAAAAAAAAuAgAA&#10;ZHJzL2Uyb0RvYy54bWxQSwECLQAUAAYACAAAACEAA5TIhtwAAAAGAQAADwAAAAAAAAAAAAAAAAAZ&#10;BAAAZHJzL2Rvd25yZXYueG1sUEsFBgAAAAAEAAQA8wAAACIFAAAAAA==&#10;" strokeweight=".5pt"/>
                        </w:pict>
                      </mc:Fallback>
                    </mc:AlternateContent>
                  </w:r>
                  <w:r>
                    <w:rPr>
                      <w:rFonts w:ascii="Arial" w:eastAsia="Times" w:hAnsi="Arial" w:cs="Arial"/>
                      <w:b/>
                      <w:noProof/>
                      <w:sz w:val="20"/>
                      <w:szCs w:val="20"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2828AEC0" wp14:editId="3BC4C04F">
                            <wp:simplePos x="0" y="0"/>
                            <wp:positionH relativeFrom="column">
                              <wp:posOffset>39370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228600" cy="114300"/>
                            <wp:effectExtent l="10795" t="8890" r="8255" b="10160"/>
                            <wp:wrapNone/>
                            <wp:docPr id="11" name="Lin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1143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40CF61A" id="Line 5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pt,1.45pt" to="21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CGuQEAAFcDAAAOAAAAZHJzL2Uyb0RvYy54bWysU01vGyEQvVfqf0Dc6/U6TRqtvM7BUXpx&#10;W0tJfwAGdhcVGMRg7/rfd8AfbZpb1D0gYN68eTOPXT5MzrKDjmjAt7yezTnTXoIyvm/5z5enT/ec&#10;YRJeCQtet/yokT+sPn5YjqHRCxjAKh0ZkXhsxtDyIaXQVBXKQTuBMwjaU7CD6ESiY+wrFcVI7M5W&#10;i/n8rhohqhBBakS6fTwF+arwd52W6UfXoU7Mtpy0pbLGsu7yWq2WoumjCIORZxniHSqcMJ6KXqke&#10;RRJsH80bKmdkBIQuzSS4CrrOSF16oG7q+T/dPA8i6NILDQfDdUz4/2jl98M2MqPIu5ozLxx5tDFe&#10;s9s6z2YM2BBk7bcxdycn/xw2IH8h87AehO910fhyDJRXMqpXKfmAgSrsxm+gCCP2Ccqgpi66TEkj&#10;YFPx43j1Q0+JSbpcLO7v5uSapFBdf76hPWmqRHNJDhHTVw2O5U3LLQkv5OKwwXSCXiC5locnY22x&#10;3Ho2tvym/nJbEhCsUTmYYRj73dpGdhD50ZTvXPcVLMLeq1MR60nWpdfT1HagjtuYw/me3CvCzy8t&#10;P4+/zwX1539Y/QYAAP//AwBQSwMEFAAGAAgAAAAhAIHt4DfbAAAABQEAAA8AAABkcnMvZG93bnJl&#10;di54bWxMjsFOwzAQRO9I/IO1SNyo0whFNI1TNVE59AASLRL05sZLEhGv09hpw9+znMrxaUYzL1tN&#10;thNnHHzrSMF8FoFAqpxpqVbwvn9+eALhgyajO0eo4Ac9rPLbm0ynxl3oDc+7UAseIZ9qBU0IfSql&#10;rxq02s9cj8TZlxusDoxDLc2gLzxuOxlHUSKtbokfGt1j2WD1vRutguA/Pl/DuD0VSfFS4r44lBu5&#10;Ver+blovQQScwrUMf/qsDjk7Hd1IxotOQRJzUUG8AMHpY8x4ZIwWIPNM/rfPfwEAAP//AwBQSwEC&#10;LQAUAAYACAAAACEAtoM4kv4AAADhAQAAEwAAAAAAAAAAAAAAAAAAAAAAW0NvbnRlbnRfVHlwZXNd&#10;LnhtbFBLAQItABQABgAIAAAAIQA4/SH/1gAAAJQBAAALAAAAAAAAAAAAAAAAAC8BAABfcmVscy8u&#10;cmVsc1BLAQItABQABgAIAAAAIQAPWJCGuQEAAFcDAAAOAAAAAAAAAAAAAAAAAC4CAABkcnMvZTJv&#10;RG9jLnhtbFBLAQItABQABgAIAAAAIQCB7eA32wAAAAUBAAAPAAAAAAAAAAAAAAAAABMEAABkcnMv&#10;ZG93bnJldi54bWxQSwUGAAAAAAQABADzAAAAGwUAAAAA&#10;" strokeweight=".25pt"/>
                        </w:pict>
                      </mc:Fallback>
                    </mc:AlternateContent>
                  </w:r>
                  <w:r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  <w:t xml:space="preserve"> HAS</w:t>
                  </w:r>
                </w:p>
              </w:tc>
              <w:tc>
                <w:tcPr>
                  <w:tcW w:w="815" w:type="dxa"/>
                </w:tcPr>
                <w:p w14:paraId="7F0C976F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  <w:t>DM</w:t>
                  </w:r>
                </w:p>
              </w:tc>
              <w:tc>
                <w:tcPr>
                  <w:tcW w:w="815" w:type="dxa"/>
                </w:tcPr>
                <w:p w14:paraId="211A6746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  <w:t>NEF</w:t>
                  </w:r>
                </w:p>
              </w:tc>
              <w:tc>
                <w:tcPr>
                  <w:tcW w:w="815" w:type="dxa"/>
                </w:tcPr>
                <w:p w14:paraId="0CF8BC47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  <w:t>I ♥</w:t>
                  </w:r>
                </w:p>
              </w:tc>
              <w:tc>
                <w:tcPr>
                  <w:tcW w:w="818" w:type="dxa"/>
                </w:tcPr>
                <w:p w14:paraId="3D5BAD16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sz w:val="20"/>
                      <w:szCs w:val="20"/>
                      <w:lang w:eastAsia="es-ES"/>
                    </w:rPr>
                    <w:t>IR</w:t>
                  </w:r>
                </w:p>
              </w:tc>
            </w:tr>
            <w:tr w:rsidR="00E33150" w14:paraId="030AD0D8" w14:textId="77777777">
              <w:trPr>
                <w:trHeight w:val="255"/>
              </w:trPr>
              <w:tc>
                <w:tcPr>
                  <w:tcW w:w="2445" w:type="dxa"/>
                  <w:gridSpan w:val="3"/>
                </w:tcPr>
                <w:p w14:paraId="41D4DEBA" w14:textId="77777777" w:rsidR="00E33150" w:rsidRDefault="003C650A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  <w:r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  <w:t>TOXOIDE TETANICO</w:t>
                  </w:r>
                </w:p>
              </w:tc>
              <w:tc>
                <w:tcPr>
                  <w:tcW w:w="815" w:type="dxa"/>
                </w:tcPr>
                <w:p w14:paraId="1E715E84" w14:textId="77777777" w:rsidR="00E33150" w:rsidRDefault="00E33150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818" w:type="dxa"/>
                </w:tcPr>
                <w:p w14:paraId="7E439DD4" w14:textId="77777777" w:rsidR="00E33150" w:rsidRDefault="00E33150">
                  <w:pPr>
                    <w:spacing w:after="0" w:line="240" w:lineRule="auto"/>
                    <w:jc w:val="both"/>
                    <w:rPr>
                      <w:rFonts w:ascii="Arial" w:eastAsia="Times" w:hAnsi="Arial" w:cs="Arial"/>
                      <w:b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0FAA7A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06127842" wp14:editId="0D9C427D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-2011045</wp:posOffset>
                      </wp:positionV>
                      <wp:extent cx="2614295" cy="1028700"/>
                      <wp:effectExtent l="10795" t="8255" r="13335" b="10795"/>
                      <wp:wrapNone/>
                      <wp:docPr id="10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4295" cy="1028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99939F1" id="AutoShape 52" o:spid="_x0000_s1026" style="position:absolute;margin-left:3.1pt;margin-top:-158.35pt;width:205.85pt;height:81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BBtKAIAAEsEAAAOAAAAZHJzL2Uyb0RvYy54bWysVNuO0zAQfUfiHyy/01zUyzZqulp1VYS0&#10;wIqFD3Bt5wKOx4zdpsvXM3HT0gWeEHmwPJ6Z45lzxlndHjvDDhp9C7bk2STlTFsJqrV1yb983r65&#10;4cwHYZUwYHXJn7Xnt+vXr1a9K3QODRilkRGI9UXvSt6E4Iok8bLRnfATcNqSswLsRCAT60Sh6Am9&#10;M0mepvOkB1QOQWrv6fT+5OTriF9VWoaPVeV1YKbkVFuIK8Z1N6zJeiWKGoVrWjmWIf6hik60li69&#10;QN2LINge2z+gulYieKjCREKXQFW1UsceqJss/a2bp0Y4HXshcry70OT/H6z8cHhE1irSjuixoiON&#10;7vYB4tVslg8E9c4XFPfkHnFo0bsHkN88s7BphK31HSL0jRaKysqG+ORFwmB4SmW7/j0oghcEH7k6&#10;VtgNgMQCO0ZJni+S6GNgkg7zeTbNlzPOJPmyNL9ZpFG0RBTndIc+vNXQsWFTcoS9VZ9I+HiHODz4&#10;EIVRY3dCfeWs6gzJfBCGZfP5fBGrFsUYTNhnzNgvmFZtW2OigfVuY5BRasm38RuT/XWYsawv+XKW&#10;z2IVL3z+GiKN398gYh8Dm6IwdiR14PGkxw7UM3GKcJpoeoG0aQB/cNbTNJfcf98L1JyZd5Z0WWbT&#10;6TD+0ZjOFjkZeO3ZXXuElQRV8sDZabsJpyezd9jWDd2UxbYsDKNSteEs+qmqsVia2Fj9+LqGJ3Ft&#10;x6hf/4D1TwAAAP//AwBQSwMEFAAGAAgAAAAhAGdSMobfAAAACwEAAA8AAABkcnMvZG93bnJldi54&#10;bWxMj8FOwzAMhu9IvENkJG5b0rG1W2k6ISS4IgoHjmmTtRWN0yVpV3h6zAmOtj/9/v7iuNiBzcaH&#10;3qGEZC2AGWyc7rGV8P72tNoDC1GhVoNDI+HLBDiW11eFyrW74KuZq9gyCsGQKwldjGPOeWg6Y1VY&#10;u9Eg3U7OWxVp9C3XXl0o3A58I0TKreqRPnRqNI+daT6ryUpotJiE/5hfDvUuVt/zdEb+fJby9mZ5&#10;uAcWzRL/YPjVJ3Uoyal2E+rABgnphkAJq7skzYARsE2yA7CaVslumwEvC/6/Q/kDAAD//wMAUEsB&#10;Ai0AFAAGAAgAAAAhALaDOJL+AAAA4QEAABMAAAAAAAAAAAAAAAAAAAAAAFtDb250ZW50X1R5cGVz&#10;XS54bWxQSwECLQAUAAYACAAAACEAOP0h/9YAAACUAQAACwAAAAAAAAAAAAAAAAAvAQAAX3JlbHMv&#10;LnJlbHNQSwECLQAUAAYACAAAACEAmNwQbSgCAABLBAAADgAAAAAAAAAAAAAAAAAuAgAAZHJzL2Uy&#10;b0RvYy54bWxQSwECLQAUAAYACAAAACEAZ1Iyht8AAAALAQAADwAAAAAAAAAAAAAAAACCBAAAZHJz&#10;L2Rvd25yZXYueG1sUEsFBgAAAAAEAAQA8wAAAI4FAAAAAA==&#10;"/>
                  </w:pict>
                </mc:Fallback>
              </mc:AlternateContent>
            </w:r>
          </w:p>
        </w:tc>
      </w:tr>
    </w:tbl>
    <w:p w14:paraId="3EA2E49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A27BD0A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18BCFB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BADA52E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EAF65F7" wp14:editId="69E7832E">
                <wp:simplePos x="0" y="0"/>
                <wp:positionH relativeFrom="column">
                  <wp:posOffset>215900</wp:posOffset>
                </wp:positionH>
                <wp:positionV relativeFrom="paragraph">
                  <wp:posOffset>33020</wp:posOffset>
                </wp:positionV>
                <wp:extent cx="2437765" cy="1362075"/>
                <wp:effectExtent l="6350" t="13970" r="13335" b="508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7765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91FCF" id="AutoShape 54" o:spid="_x0000_s1026" style="position:absolute;margin-left:17pt;margin-top:2.6pt;width:191.95pt;height:107.2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jTJwIAAEoEAAAOAAAAZHJzL2Uyb0RvYy54bWysVNuOEzEMfUfiH6K807lsL+yo09WqqyKk&#10;BVYsfECaZC6QiYOTdrp8/XrSaekCT4h5iOLYPraP7VneHDrD9hp9C7bk2STlTFsJqrV1yb9+2bx5&#10;y5kPwiphwOqSP2nPb1avXy17V+gcGjBKIyMQ64velbwJwRVJ4mWjO+En4LQlZQXYiUAi1olC0RN6&#10;Z5I8TedJD6gcgtTe0+vdUclXEb+qtAyfqsrrwEzJKbcQT4zndjiT1VIUNQrXtHJMQ/xDFp1oLQU9&#10;Q92JINgO2z+gulYieKjCREKXQFW1UscaqJos/a2ax0Y4HWshcrw70+T/H6z8uH9A1qqSX3NmRUct&#10;ut0FiJHZbDrw0ztfkNmje8ChQu/uQX73zMK6EbbWt4jQN1ooyiob7JMXDoPgyZVt+w+gCF4QfKTq&#10;UGE3ABIJ7BA78nTuiD4EJukxn14tFvMZZ5J02dU8TxezGEMUJ3eHPrzT0LHhUnKEnVWfqe8xhtjf&#10;+xD7osbqhPrGWdUZ6vJeGJbN5/PFiDgaJ6I4YcZ6wbRq0xoTBay3a4OMXEu+id/o7C/NjGU9MTrL&#10;ZzGLFzp/CZHG728QsY6BTVEYO5I68HjsxxbUE3GKcBxoWkC6NIA/OetpmEvuf+wEas7Me0t9uc6m&#10;02H6ozCdLXIS8FKzvdQIKwmq5IGz43Udjhuzc9jWDUXKYlkWhlGp2nBq+jGrMVka2Jj9uFzDRlzK&#10;0erXL2D1DAAA//8DAFBLAwQUAAYACAAAACEAKUcqpNwAAAAIAQAADwAAAGRycy9kb3ducmV2Lnht&#10;bEyPQU+EMBSE7yb+h+aZeHNbcNcV5LExJno1ogePhT6BSF9ZWlj011tPepzMZOab4rDaQSw0+d4x&#10;QrJRIIgbZ3puEd5eH69uQfig2ejBMSF8kYdDeX5W6Ny4E7/QUoVWxBL2uUboQhhzKX3TkdV+40bi&#10;6H24yeoQ5dRKM+lTLLeDTJW6kVb3HBc6PdJDR81nNVuExqhZTe/Lc1bvQvW9zEeWT0fEy4v1/g5E&#10;oDX8heEXP6JDGZlqN7PxYkC43sYrAWGXgoj2NtlnIGqENMn2IMtC/j9Q/gAAAP//AwBQSwECLQAU&#10;AAYACAAAACEAtoM4kv4AAADhAQAAEwAAAAAAAAAAAAAAAAAAAAAAW0NvbnRlbnRfVHlwZXNdLnht&#10;bFBLAQItABQABgAIAAAAIQA4/SH/1gAAAJQBAAALAAAAAAAAAAAAAAAAAC8BAABfcmVscy8ucmVs&#10;c1BLAQItABQABgAIAAAAIQBH8HjTJwIAAEoEAAAOAAAAAAAAAAAAAAAAAC4CAABkcnMvZTJvRG9j&#10;LnhtbFBLAQItABQABgAIAAAAIQApRyqk3AAAAAgBAAAPAAAAAAAAAAAAAAAAAIEEAABkcnMvZG93&#10;bnJldi54bWxQSwUGAAAAAAQABADzAAAAigUAAAAA&#10;"/>
            </w:pict>
          </mc:Fallback>
        </mc:AlternateContent>
      </w:r>
    </w:p>
    <w:p w14:paraId="2FA6CAE6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CC2B6B1" w14:textId="77777777" w:rsidR="00E33150" w:rsidRDefault="003C650A">
      <w:pPr>
        <w:tabs>
          <w:tab w:val="left" w:pos="1410"/>
        </w:tabs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                                 CULTIVOS                       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 la fecha de toma de cultivos en las                                                </w:t>
      </w:r>
    </w:p>
    <w:p w14:paraId="44E775AC" w14:textId="77777777" w:rsidR="00E33150" w:rsidRDefault="003C650A">
      <w:pPr>
        <w:tabs>
          <w:tab w:val="left" w:pos="1410"/>
        </w:tabs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                                                                                   ultimas 7</w:t>
      </w:r>
      <w:r>
        <w:rPr>
          <w:rFonts w:ascii="Arial" w:eastAsia="Times" w:hAnsi="Arial" w:cs="Arial"/>
          <w:sz w:val="20"/>
          <w:szCs w:val="20"/>
          <w:lang w:eastAsia="es-ES"/>
        </w:rPr>
        <w:t>2 hrs</w:t>
      </w:r>
    </w:p>
    <w:p w14:paraId="7E9A2B5C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                                                              y se registrara con tinta de color rojo</w:t>
      </w:r>
    </w:p>
    <w:p w14:paraId="7B7E6D7E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color w:val="FF0000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        </w:t>
      </w:r>
      <w:r>
        <w:rPr>
          <w:rFonts w:ascii="Arial" w:eastAsia="Times" w:hAnsi="Arial" w:cs="Arial"/>
          <w:b/>
          <w:color w:val="FF0000"/>
          <w:sz w:val="20"/>
          <w:szCs w:val="20"/>
          <w:lang w:eastAsia="es-ES"/>
        </w:rPr>
        <w:t>HEMOCULTIVOS CATETER 10 09 2013</w:t>
      </w:r>
    </w:p>
    <w:p w14:paraId="3C3B6B64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E93B577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3A583C7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FBD323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83B9E41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232E148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4F94D70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Se Registrara en color azul el tipo de catéter, lumen, sitio y día de colocación con tinta color azul</w:t>
      </w:r>
    </w:p>
    <w:p w14:paraId="2B1CAA10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5B502A1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751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559"/>
        <w:gridCol w:w="2410"/>
        <w:gridCol w:w="1276"/>
      </w:tblGrid>
      <w:tr w:rsidR="00E33150" w14:paraId="46D88665" w14:textId="77777777">
        <w:tc>
          <w:tcPr>
            <w:tcW w:w="2268" w:type="dxa"/>
            <w:shd w:val="clear" w:color="auto" w:fill="auto"/>
          </w:tcPr>
          <w:p w14:paraId="0C3293A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CATETER</w:t>
            </w:r>
          </w:p>
        </w:tc>
        <w:tc>
          <w:tcPr>
            <w:tcW w:w="1559" w:type="dxa"/>
            <w:shd w:val="clear" w:color="auto" w:fill="auto"/>
          </w:tcPr>
          <w:p w14:paraId="0B57849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LUMEN</w:t>
            </w:r>
          </w:p>
        </w:tc>
        <w:tc>
          <w:tcPr>
            <w:tcW w:w="2410" w:type="dxa"/>
            <w:shd w:val="clear" w:color="auto" w:fill="auto"/>
          </w:tcPr>
          <w:p w14:paraId="3785CE8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SITIO</w:t>
            </w:r>
          </w:p>
        </w:tc>
        <w:tc>
          <w:tcPr>
            <w:tcW w:w="1276" w:type="dxa"/>
            <w:shd w:val="clear" w:color="auto" w:fill="auto"/>
          </w:tcPr>
          <w:p w14:paraId="234FC8D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DIA</w:t>
            </w:r>
          </w:p>
        </w:tc>
      </w:tr>
      <w:tr w:rsidR="00E33150" w14:paraId="4C7C6C4D" w14:textId="77777777">
        <w:tc>
          <w:tcPr>
            <w:tcW w:w="2268" w:type="dxa"/>
            <w:shd w:val="clear" w:color="auto" w:fill="auto"/>
          </w:tcPr>
          <w:p w14:paraId="7BA8A38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  <w:t>7FR</w:t>
            </w:r>
          </w:p>
        </w:tc>
        <w:tc>
          <w:tcPr>
            <w:tcW w:w="1559" w:type="dxa"/>
            <w:shd w:val="clear" w:color="auto" w:fill="auto"/>
          </w:tcPr>
          <w:p w14:paraId="0F97A11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  <w:t>TRILUMEN</w:t>
            </w:r>
          </w:p>
        </w:tc>
        <w:tc>
          <w:tcPr>
            <w:tcW w:w="2410" w:type="dxa"/>
            <w:shd w:val="clear" w:color="auto" w:fill="auto"/>
          </w:tcPr>
          <w:p w14:paraId="470C61E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  <w:t>YUGULAR DERECHO</w:t>
            </w:r>
          </w:p>
        </w:tc>
        <w:tc>
          <w:tcPr>
            <w:tcW w:w="1276" w:type="dxa"/>
            <w:shd w:val="clear" w:color="auto" w:fill="auto"/>
          </w:tcPr>
          <w:p w14:paraId="41148D4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4F81BD"/>
                <w:sz w:val="20"/>
                <w:szCs w:val="20"/>
                <w:lang w:eastAsia="es-ES"/>
              </w:rPr>
              <w:t>25 09 2013</w:t>
            </w:r>
          </w:p>
        </w:tc>
      </w:tr>
      <w:tr w:rsidR="00E33150" w14:paraId="7AC8BDCA" w14:textId="77777777">
        <w:tc>
          <w:tcPr>
            <w:tcW w:w="2268" w:type="dxa"/>
            <w:shd w:val="clear" w:color="auto" w:fill="auto"/>
          </w:tcPr>
          <w:p w14:paraId="5C53B6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14:paraId="1299388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shd w:val="clear" w:color="auto" w:fill="auto"/>
          </w:tcPr>
          <w:p w14:paraId="1B1A939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659E08E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B1BADD4" w14:textId="77777777">
        <w:tc>
          <w:tcPr>
            <w:tcW w:w="2268" w:type="dxa"/>
            <w:shd w:val="clear" w:color="auto" w:fill="auto"/>
          </w:tcPr>
          <w:p w14:paraId="0225E4D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02C9130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shd w:val="clear" w:color="auto" w:fill="auto"/>
          </w:tcPr>
          <w:p w14:paraId="76ECB8B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7277DB0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379C020D" w14:textId="77777777">
        <w:tc>
          <w:tcPr>
            <w:tcW w:w="2268" w:type="dxa"/>
            <w:shd w:val="clear" w:color="auto" w:fill="auto"/>
          </w:tcPr>
          <w:p w14:paraId="6FE8A70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shd w:val="clear" w:color="auto" w:fill="auto"/>
          </w:tcPr>
          <w:p w14:paraId="4B5DCCD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410" w:type="dxa"/>
            <w:shd w:val="clear" w:color="auto" w:fill="auto"/>
          </w:tcPr>
          <w:p w14:paraId="6887CDE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shd w:val="clear" w:color="auto" w:fill="auto"/>
          </w:tcPr>
          <w:p w14:paraId="3CF2546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77078D6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7C7A836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.</w:t>
      </w:r>
    </w:p>
    <w:p w14:paraId="418D2810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PARAMETROS HEMODINAMICOS</w:t>
      </w:r>
    </w:p>
    <w:p w14:paraId="5F46BEC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812F29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FC</w:t>
      </w:r>
      <w:r>
        <w:rPr>
          <w:rFonts w:ascii="Arial" w:eastAsia="Times" w:hAnsi="Arial" w:cs="Arial"/>
          <w:sz w:val="20"/>
          <w:szCs w:val="20"/>
          <w:lang w:eastAsia="es-ES"/>
        </w:rPr>
        <w:t>: La frecuencia cardiaca será registrada en parámetro numérico arábigo con tinta de color del turno</w:t>
      </w:r>
    </w:p>
    <w:p w14:paraId="49F1CAE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FR: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La frecuencia </w:t>
      </w:r>
      <w:r>
        <w:rPr>
          <w:rFonts w:ascii="Arial" w:eastAsia="Times" w:hAnsi="Arial" w:cs="Arial"/>
          <w:sz w:val="20"/>
          <w:szCs w:val="20"/>
          <w:lang w:eastAsia="es-ES"/>
        </w:rPr>
        <w:t>respiratoria será registrada en tinta de color del turno con número arábigo</w:t>
      </w:r>
    </w:p>
    <w:p w14:paraId="5C01A1E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lastRenderedPageBreak/>
        <w:t xml:space="preserve">Temperatura: </w:t>
      </w:r>
      <w:r>
        <w:rPr>
          <w:rFonts w:ascii="Arial" w:eastAsia="Times" w:hAnsi="Arial" w:cs="Arial"/>
          <w:sz w:val="20"/>
          <w:szCs w:val="20"/>
          <w:lang w:eastAsia="es-ES"/>
        </w:rPr>
        <w:t>Sera registrada en color rojo en grados centígrados y con números arábigos</w:t>
      </w:r>
    </w:p>
    <w:p w14:paraId="45AE397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TENSIÓN ARTERIAL: </w:t>
      </w:r>
      <w:r>
        <w:rPr>
          <w:rFonts w:ascii="Arial" w:eastAsia="Times" w:hAnsi="Arial" w:cs="Arial"/>
          <w:sz w:val="20"/>
          <w:szCs w:val="20"/>
          <w:lang w:eastAsia="es-ES"/>
        </w:rPr>
        <w:t>Sera registrada en tinta de color del turno</w:t>
      </w:r>
    </w:p>
    <w:p w14:paraId="47E097A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PAM: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La presión </w:t>
      </w:r>
      <w:r>
        <w:rPr>
          <w:rFonts w:ascii="Arial" w:eastAsia="Times" w:hAnsi="Arial" w:cs="Arial"/>
          <w:sz w:val="20"/>
          <w:szCs w:val="20"/>
          <w:lang w:eastAsia="es-ES"/>
        </w:rPr>
        <w:t>arterial media será registrada en tinta de color del turno y en caso de no ser registrada con el monitor puede obtenerse con la fórmula 2 DIASTOLICA+SISTOLICA/3</w:t>
      </w:r>
    </w:p>
    <w:p w14:paraId="0E26A55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PVC: </w:t>
      </w:r>
      <w:r>
        <w:rPr>
          <w:rFonts w:ascii="Arial" w:eastAsia="Times" w:hAnsi="Arial" w:cs="Arial"/>
          <w:sz w:val="20"/>
          <w:szCs w:val="20"/>
          <w:lang w:eastAsia="es-ES"/>
        </w:rPr>
        <w:t>La presión venosa Central se registrara con color de la tinta correspondiente al turno</w:t>
      </w:r>
    </w:p>
    <w:p w14:paraId="7BA1622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SAT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URACIÓN: </w:t>
      </w:r>
      <w:r>
        <w:rPr>
          <w:rFonts w:ascii="Arial" w:eastAsia="Times" w:hAnsi="Arial" w:cs="Arial"/>
          <w:sz w:val="20"/>
          <w:szCs w:val="20"/>
          <w:lang w:eastAsia="es-ES"/>
        </w:rPr>
        <w:t>La saturación  parcial de oxigeno de registrara con color correspondiente al turno y expresada en porcentaje</w:t>
      </w:r>
    </w:p>
    <w:p w14:paraId="7940504E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CO2E: </w:t>
      </w:r>
      <w:r>
        <w:rPr>
          <w:rFonts w:ascii="Arial" w:eastAsia="Times" w:hAnsi="Arial" w:cs="Arial"/>
          <w:sz w:val="20"/>
          <w:szCs w:val="20"/>
          <w:lang w:eastAsia="es-ES"/>
        </w:rPr>
        <w:t>La saturación Final del CO2 será expresada con tinta correspondiente al turno y expresada en mmHg</w:t>
      </w:r>
    </w:p>
    <w:p w14:paraId="3355B93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P. abdom</w:t>
      </w:r>
      <w:r>
        <w:rPr>
          <w:rFonts w:ascii="Arial" w:eastAsia="Times" w:hAnsi="Arial" w:cs="Arial"/>
          <w:sz w:val="20"/>
          <w:szCs w:val="20"/>
          <w:lang w:eastAsia="es-ES"/>
        </w:rPr>
        <w:t>: El perímetro abdominal s</w:t>
      </w:r>
      <w:r>
        <w:rPr>
          <w:rFonts w:ascii="Arial" w:eastAsia="Times" w:hAnsi="Arial" w:cs="Arial"/>
          <w:sz w:val="20"/>
          <w:szCs w:val="20"/>
          <w:lang w:eastAsia="es-ES"/>
        </w:rPr>
        <w:t>e registrara con tinta de color del turno y expresada en cms</w:t>
      </w:r>
    </w:p>
    <w:p w14:paraId="7AAE8C8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PIA. </w:t>
      </w:r>
      <w:r>
        <w:rPr>
          <w:rFonts w:ascii="Arial" w:eastAsia="Times" w:hAnsi="Arial" w:cs="Arial"/>
          <w:sz w:val="20"/>
          <w:szCs w:val="20"/>
          <w:lang w:eastAsia="es-ES"/>
        </w:rPr>
        <w:t>L a presión intrabdominal será registrada con tinta de color del turno y expresada en mmHg</w:t>
      </w:r>
    </w:p>
    <w:p w14:paraId="1552F1D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PCP: </w:t>
      </w:r>
      <w:r>
        <w:rPr>
          <w:rFonts w:ascii="Arial" w:eastAsia="Times" w:hAnsi="Arial" w:cs="Arial"/>
          <w:sz w:val="20"/>
          <w:szCs w:val="20"/>
          <w:lang w:eastAsia="es-ES"/>
        </w:rPr>
        <w:t>En caso de contar con catéter de flotación se obtendrán parámetros hemodinámicos invasivos y s</w:t>
      </w:r>
      <w:r>
        <w:rPr>
          <w:rFonts w:ascii="Arial" w:eastAsia="Times" w:hAnsi="Arial" w:cs="Arial"/>
          <w:sz w:val="20"/>
          <w:szCs w:val="20"/>
          <w:lang w:eastAsia="es-ES"/>
        </w:rPr>
        <w:t>e registraran con tinta de color del turno como la presión capilar  pulmonar, índice cardiaco, contenido de oxígeno, contenido venoso de oxígeno, contenido arterial de oxigeno e índice de extracción de oxígeno.</w:t>
      </w:r>
    </w:p>
    <w:p w14:paraId="2A138451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sz w:val="20"/>
          <w:szCs w:val="20"/>
          <w:lang w:eastAsia="es-ES"/>
        </w:rPr>
      </w:pPr>
    </w:p>
    <w:p w14:paraId="49C7E36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146BC74E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6"/>
        <w:gridCol w:w="1102"/>
        <w:gridCol w:w="1069"/>
        <w:gridCol w:w="1153"/>
        <w:gridCol w:w="1069"/>
        <w:gridCol w:w="1153"/>
        <w:gridCol w:w="1069"/>
        <w:gridCol w:w="1153"/>
      </w:tblGrid>
      <w:tr w:rsidR="00E33150" w14:paraId="6AB5FB4F" w14:textId="77777777">
        <w:tc>
          <w:tcPr>
            <w:tcW w:w="2388" w:type="dxa"/>
            <w:gridSpan w:val="2"/>
            <w:shd w:val="clear" w:color="auto" w:fill="auto"/>
          </w:tcPr>
          <w:p w14:paraId="05C9A97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u w:val="single"/>
                <w:lang w:eastAsia="es-ES"/>
              </w:rPr>
              <w:t>HORARIO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24781C6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  <w:t>8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2EE6FFF3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  <w:t>15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6EF5E74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u w:val="single"/>
                <w:lang w:eastAsia="es-ES"/>
              </w:rPr>
              <w:t>22</w:t>
            </w:r>
          </w:p>
        </w:tc>
      </w:tr>
      <w:tr w:rsidR="00E33150" w14:paraId="3E5E7A7C" w14:textId="77777777">
        <w:tc>
          <w:tcPr>
            <w:tcW w:w="2388" w:type="dxa"/>
            <w:gridSpan w:val="2"/>
            <w:shd w:val="clear" w:color="auto" w:fill="auto"/>
          </w:tcPr>
          <w:p w14:paraId="6276FD3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FC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09DCCF9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113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7714BEE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113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71ED799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113</w:t>
            </w:r>
          </w:p>
        </w:tc>
      </w:tr>
      <w:tr w:rsidR="00E33150" w14:paraId="51F28EB0" w14:textId="77777777">
        <w:tc>
          <w:tcPr>
            <w:tcW w:w="2388" w:type="dxa"/>
            <w:gridSpan w:val="2"/>
            <w:shd w:val="clear" w:color="auto" w:fill="auto"/>
          </w:tcPr>
          <w:p w14:paraId="498DBEC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FR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5DDD19C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25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0632012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25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4763925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25</w:t>
            </w:r>
          </w:p>
        </w:tc>
      </w:tr>
      <w:tr w:rsidR="00E33150" w14:paraId="55D2EE34" w14:textId="77777777">
        <w:tc>
          <w:tcPr>
            <w:tcW w:w="2388" w:type="dxa"/>
            <w:gridSpan w:val="2"/>
            <w:shd w:val="clear" w:color="auto" w:fill="auto"/>
          </w:tcPr>
          <w:p w14:paraId="6158E9C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TEMPERATURA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2B0D4A1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37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37E0232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37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2CB278D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37</w:t>
            </w:r>
          </w:p>
        </w:tc>
      </w:tr>
      <w:tr w:rsidR="00E33150" w14:paraId="1E9519D0" w14:textId="77777777">
        <w:tc>
          <w:tcPr>
            <w:tcW w:w="2388" w:type="dxa"/>
            <w:gridSpan w:val="2"/>
            <w:shd w:val="clear" w:color="auto" w:fill="auto"/>
          </w:tcPr>
          <w:p w14:paraId="180924C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TENSIÓN ARTERIAL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31D4784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110/70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3F17060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110/70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714FD46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110/70</w:t>
            </w:r>
          </w:p>
        </w:tc>
      </w:tr>
      <w:tr w:rsidR="00E33150" w14:paraId="0F9F67AB" w14:textId="77777777">
        <w:tc>
          <w:tcPr>
            <w:tcW w:w="1286" w:type="dxa"/>
            <w:shd w:val="clear" w:color="auto" w:fill="auto"/>
          </w:tcPr>
          <w:p w14:paraId="590C0DA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PAM</w:t>
            </w:r>
          </w:p>
        </w:tc>
        <w:tc>
          <w:tcPr>
            <w:tcW w:w="1102" w:type="dxa"/>
            <w:shd w:val="clear" w:color="auto" w:fill="auto"/>
          </w:tcPr>
          <w:p w14:paraId="3E75091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u w:val="single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u w:val="single"/>
                <w:lang w:eastAsia="es-ES"/>
              </w:rPr>
              <w:t>PVC</w:t>
            </w:r>
          </w:p>
        </w:tc>
        <w:tc>
          <w:tcPr>
            <w:tcW w:w="1069" w:type="dxa"/>
            <w:shd w:val="clear" w:color="auto" w:fill="auto"/>
          </w:tcPr>
          <w:p w14:paraId="2AEA0155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83</w:t>
            </w:r>
          </w:p>
        </w:tc>
        <w:tc>
          <w:tcPr>
            <w:tcW w:w="1153" w:type="dxa"/>
            <w:shd w:val="clear" w:color="auto" w:fill="auto"/>
          </w:tcPr>
          <w:p w14:paraId="6E41F52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069" w:type="dxa"/>
            <w:shd w:val="clear" w:color="auto" w:fill="auto"/>
          </w:tcPr>
          <w:p w14:paraId="7366490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83</w:t>
            </w:r>
          </w:p>
        </w:tc>
        <w:tc>
          <w:tcPr>
            <w:tcW w:w="1153" w:type="dxa"/>
            <w:shd w:val="clear" w:color="auto" w:fill="auto"/>
          </w:tcPr>
          <w:p w14:paraId="360D9C5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1069" w:type="dxa"/>
            <w:shd w:val="clear" w:color="auto" w:fill="auto"/>
          </w:tcPr>
          <w:p w14:paraId="433391F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83</w:t>
            </w:r>
          </w:p>
        </w:tc>
        <w:tc>
          <w:tcPr>
            <w:tcW w:w="1153" w:type="dxa"/>
            <w:shd w:val="clear" w:color="auto" w:fill="auto"/>
          </w:tcPr>
          <w:p w14:paraId="2C7495B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6</w:t>
            </w:r>
          </w:p>
        </w:tc>
      </w:tr>
      <w:tr w:rsidR="00E33150" w14:paraId="27CD60E8" w14:textId="77777777">
        <w:tc>
          <w:tcPr>
            <w:tcW w:w="2388" w:type="dxa"/>
            <w:gridSpan w:val="2"/>
            <w:shd w:val="clear" w:color="auto" w:fill="auto"/>
          </w:tcPr>
          <w:p w14:paraId="7158BFB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SAT O2%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74BFE35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00805C7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99%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57670F93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99%</w:t>
            </w:r>
          </w:p>
        </w:tc>
      </w:tr>
      <w:tr w:rsidR="00E33150" w14:paraId="42175D1F" w14:textId="77777777">
        <w:tc>
          <w:tcPr>
            <w:tcW w:w="2388" w:type="dxa"/>
            <w:gridSpan w:val="2"/>
            <w:shd w:val="clear" w:color="auto" w:fill="auto"/>
          </w:tcPr>
          <w:p w14:paraId="0D0B75C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COE2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0BB32B4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35mmHg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73908C5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35mmHg</w:t>
            </w:r>
          </w:p>
        </w:tc>
        <w:tc>
          <w:tcPr>
            <w:tcW w:w="2222" w:type="dxa"/>
            <w:gridSpan w:val="2"/>
            <w:shd w:val="clear" w:color="auto" w:fill="auto"/>
          </w:tcPr>
          <w:p w14:paraId="0B6523B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35mmHg</w:t>
            </w:r>
          </w:p>
        </w:tc>
      </w:tr>
      <w:tr w:rsidR="00E33150" w14:paraId="613ADCA8" w14:textId="77777777">
        <w:tc>
          <w:tcPr>
            <w:tcW w:w="1286" w:type="dxa"/>
            <w:shd w:val="clear" w:color="auto" w:fill="auto"/>
          </w:tcPr>
          <w:p w14:paraId="155C58F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P.ABDOM</w:t>
            </w:r>
          </w:p>
        </w:tc>
        <w:tc>
          <w:tcPr>
            <w:tcW w:w="1102" w:type="dxa"/>
            <w:shd w:val="clear" w:color="auto" w:fill="auto"/>
          </w:tcPr>
          <w:p w14:paraId="12CDA20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PIA</w:t>
            </w:r>
          </w:p>
        </w:tc>
        <w:tc>
          <w:tcPr>
            <w:tcW w:w="1069" w:type="dxa"/>
            <w:shd w:val="clear" w:color="auto" w:fill="auto"/>
          </w:tcPr>
          <w:p w14:paraId="75CD6CA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80 cms</w:t>
            </w:r>
          </w:p>
        </w:tc>
        <w:tc>
          <w:tcPr>
            <w:tcW w:w="1153" w:type="dxa"/>
            <w:shd w:val="clear" w:color="auto" w:fill="auto"/>
          </w:tcPr>
          <w:p w14:paraId="64CF71BA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12 mmHg</w:t>
            </w:r>
          </w:p>
        </w:tc>
        <w:tc>
          <w:tcPr>
            <w:tcW w:w="1069" w:type="dxa"/>
            <w:shd w:val="clear" w:color="auto" w:fill="auto"/>
          </w:tcPr>
          <w:p w14:paraId="054AEC0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80 cms</w:t>
            </w:r>
          </w:p>
        </w:tc>
        <w:tc>
          <w:tcPr>
            <w:tcW w:w="1153" w:type="dxa"/>
            <w:shd w:val="clear" w:color="auto" w:fill="auto"/>
          </w:tcPr>
          <w:p w14:paraId="264D7AE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12 mmHg</w:t>
            </w:r>
          </w:p>
        </w:tc>
        <w:tc>
          <w:tcPr>
            <w:tcW w:w="1069" w:type="dxa"/>
            <w:shd w:val="clear" w:color="auto" w:fill="auto"/>
          </w:tcPr>
          <w:p w14:paraId="05707F6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80 cms</w:t>
            </w:r>
          </w:p>
        </w:tc>
        <w:tc>
          <w:tcPr>
            <w:tcW w:w="1153" w:type="dxa"/>
            <w:shd w:val="clear" w:color="auto" w:fill="auto"/>
          </w:tcPr>
          <w:p w14:paraId="47D5697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12 mmHg</w:t>
            </w:r>
          </w:p>
        </w:tc>
      </w:tr>
      <w:tr w:rsidR="00E33150" w14:paraId="557627A9" w14:textId="77777777">
        <w:tc>
          <w:tcPr>
            <w:tcW w:w="1286" w:type="dxa"/>
            <w:shd w:val="clear" w:color="auto" w:fill="auto"/>
          </w:tcPr>
          <w:p w14:paraId="2A2FF33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PCP</w:t>
            </w:r>
          </w:p>
        </w:tc>
        <w:tc>
          <w:tcPr>
            <w:tcW w:w="1102" w:type="dxa"/>
            <w:shd w:val="clear" w:color="auto" w:fill="auto"/>
          </w:tcPr>
          <w:p w14:paraId="0C93860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IC</w:t>
            </w:r>
          </w:p>
        </w:tc>
        <w:tc>
          <w:tcPr>
            <w:tcW w:w="1069" w:type="dxa"/>
            <w:shd w:val="clear" w:color="auto" w:fill="auto"/>
          </w:tcPr>
          <w:p w14:paraId="1289F26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1153" w:type="dxa"/>
            <w:shd w:val="clear" w:color="auto" w:fill="auto"/>
          </w:tcPr>
          <w:p w14:paraId="5125C2F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069" w:type="dxa"/>
            <w:shd w:val="clear" w:color="auto" w:fill="auto"/>
          </w:tcPr>
          <w:p w14:paraId="30B5849A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1153" w:type="dxa"/>
            <w:shd w:val="clear" w:color="auto" w:fill="auto"/>
          </w:tcPr>
          <w:p w14:paraId="3EACDFF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069" w:type="dxa"/>
            <w:shd w:val="clear" w:color="auto" w:fill="auto"/>
          </w:tcPr>
          <w:p w14:paraId="0919B0C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1153" w:type="dxa"/>
            <w:shd w:val="clear" w:color="auto" w:fill="auto"/>
          </w:tcPr>
          <w:p w14:paraId="39A04B5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4</w:t>
            </w:r>
          </w:p>
        </w:tc>
      </w:tr>
      <w:tr w:rsidR="00E33150" w14:paraId="05717B25" w14:textId="77777777">
        <w:tc>
          <w:tcPr>
            <w:tcW w:w="1286" w:type="dxa"/>
            <w:shd w:val="clear" w:color="auto" w:fill="auto"/>
          </w:tcPr>
          <w:p w14:paraId="30DC51F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DO2</w:t>
            </w:r>
          </w:p>
        </w:tc>
        <w:tc>
          <w:tcPr>
            <w:tcW w:w="1102" w:type="dxa"/>
            <w:shd w:val="clear" w:color="auto" w:fill="auto"/>
          </w:tcPr>
          <w:p w14:paraId="0F40525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VO2</w:t>
            </w:r>
          </w:p>
        </w:tc>
        <w:tc>
          <w:tcPr>
            <w:tcW w:w="1069" w:type="dxa"/>
            <w:shd w:val="clear" w:color="auto" w:fill="auto"/>
          </w:tcPr>
          <w:p w14:paraId="31A3612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53" w:type="dxa"/>
            <w:shd w:val="clear" w:color="auto" w:fill="auto"/>
          </w:tcPr>
          <w:p w14:paraId="63D383B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55</w:t>
            </w:r>
          </w:p>
        </w:tc>
        <w:tc>
          <w:tcPr>
            <w:tcW w:w="1069" w:type="dxa"/>
            <w:shd w:val="clear" w:color="auto" w:fill="auto"/>
          </w:tcPr>
          <w:p w14:paraId="4471D0B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53" w:type="dxa"/>
            <w:shd w:val="clear" w:color="auto" w:fill="auto"/>
          </w:tcPr>
          <w:p w14:paraId="5D5FC06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55</w:t>
            </w:r>
          </w:p>
        </w:tc>
        <w:tc>
          <w:tcPr>
            <w:tcW w:w="1069" w:type="dxa"/>
            <w:shd w:val="clear" w:color="auto" w:fill="auto"/>
          </w:tcPr>
          <w:p w14:paraId="3D65592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53" w:type="dxa"/>
            <w:shd w:val="clear" w:color="auto" w:fill="auto"/>
          </w:tcPr>
          <w:p w14:paraId="741930C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55</w:t>
            </w:r>
          </w:p>
        </w:tc>
      </w:tr>
      <w:tr w:rsidR="00E33150" w14:paraId="53A0B51C" w14:textId="77777777">
        <w:tc>
          <w:tcPr>
            <w:tcW w:w="1286" w:type="dxa"/>
            <w:shd w:val="clear" w:color="auto" w:fill="auto"/>
          </w:tcPr>
          <w:p w14:paraId="6D8DF21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DaVo2</w:t>
            </w:r>
          </w:p>
        </w:tc>
        <w:tc>
          <w:tcPr>
            <w:tcW w:w="1102" w:type="dxa"/>
            <w:shd w:val="clear" w:color="auto" w:fill="auto"/>
          </w:tcPr>
          <w:p w14:paraId="798E1AC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IEO2</w:t>
            </w:r>
          </w:p>
        </w:tc>
        <w:tc>
          <w:tcPr>
            <w:tcW w:w="1069" w:type="dxa"/>
            <w:shd w:val="clear" w:color="auto" w:fill="auto"/>
          </w:tcPr>
          <w:p w14:paraId="5BA7036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1153" w:type="dxa"/>
            <w:shd w:val="clear" w:color="auto" w:fill="auto"/>
          </w:tcPr>
          <w:p w14:paraId="313AC45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4F81BD"/>
                <w:sz w:val="20"/>
                <w:szCs w:val="20"/>
                <w:lang w:eastAsia="es-ES"/>
              </w:rPr>
              <w:t>25</w:t>
            </w:r>
          </w:p>
        </w:tc>
        <w:tc>
          <w:tcPr>
            <w:tcW w:w="1069" w:type="dxa"/>
            <w:shd w:val="clear" w:color="auto" w:fill="auto"/>
          </w:tcPr>
          <w:p w14:paraId="368BE8D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1153" w:type="dxa"/>
            <w:shd w:val="clear" w:color="auto" w:fill="auto"/>
          </w:tcPr>
          <w:p w14:paraId="3071789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25</w:t>
            </w:r>
          </w:p>
        </w:tc>
        <w:tc>
          <w:tcPr>
            <w:tcW w:w="1069" w:type="dxa"/>
            <w:shd w:val="clear" w:color="auto" w:fill="auto"/>
          </w:tcPr>
          <w:p w14:paraId="0C2D3BCA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1153" w:type="dxa"/>
            <w:shd w:val="clear" w:color="auto" w:fill="auto"/>
          </w:tcPr>
          <w:p w14:paraId="3E5B678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25</w:t>
            </w:r>
          </w:p>
        </w:tc>
      </w:tr>
    </w:tbl>
    <w:p w14:paraId="5750DD0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PARAMETROS RESPIRATORIOS</w:t>
      </w:r>
    </w:p>
    <w:p w14:paraId="543CE21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EBA3FD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el presente apartado se realizara el registro de las vías, modos y parámetros respiratorios de las diferentes tecnologías ventilatorias con las que cuente el usuario, esto será por hora y con la </w:t>
      </w:r>
      <w:r>
        <w:rPr>
          <w:rFonts w:ascii="Arial" w:eastAsia="Times" w:hAnsi="Arial" w:cs="Arial"/>
          <w:sz w:val="20"/>
          <w:szCs w:val="20"/>
          <w:lang w:eastAsia="es-ES"/>
        </w:rPr>
        <w:t>tinta de color del turno correspondiente.</w:t>
      </w:r>
    </w:p>
    <w:p w14:paraId="0A2FA00E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utilizaran los siguientes códigos para las vías:</w:t>
      </w:r>
    </w:p>
    <w:p w14:paraId="601BEC1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ML: </w:t>
      </w:r>
      <w:r>
        <w:rPr>
          <w:rFonts w:ascii="Arial" w:eastAsia="Times" w:hAnsi="Arial" w:cs="Arial"/>
          <w:sz w:val="20"/>
          <w:szCs w:val="20"/>
          <w:lang w:eastAsia="es-ES"/>
        </w:rPr>
        <w:t>Mascarilla Laríngea</w:t>
      </w:r>
    </w:p>
    <w:p w14:paraId="2A3DE2C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COT: </w:t>
      </w:r>
      <w:r>
        <w:rPr>
          <w:rFonts w:ascii="Arial" w:eastAsia="Times" w:hAnsi="Arial" w:cs="Arial"/>
          <w:sz w:val="20"/>
          <w:szCs w:val="20"/>
          <w:lang w:eastAsia="es-ES"/>
        </w:rPr>
        <w:t>Cánula orotraqueal</w:t>
      </w:r>
    </w:p>
    <w:p w14:paraId="23311E9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CNT: </w:t>
      </w:r>
      <w:r>
        <w:rPr>
          <w:rFonts w:ascii="Arial" w:eastAsia="Times" w:hAnsi="Arial" w:cs="Arial"/>
          <w:sz w:val="20"/>
          <w:szCs w:val="20"/>
          <w:lang w:eastAsia="es-ES"/>
        </w:rPr>
        <w:t>Cánula nasotraqueal</w:t>
      </w:r>
    </w:p>
    <w:p w14:paraId="2E6F793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MF: </w:t>
      </w:r>
      <w:r>
        <w:rPr>
          <w:rFonts w:ascii="Arial" w:eastAsia="Times" w:hAnsi="Arial" w:cs="Arial"/>
          <w:sz w:val="20"/>
          <w:szCs w:val="20"/>
          <w:lang w:eastAsia="es-ES"/>
        </w:rPr>
        <w:t>Mascarilla facial</w:t>
      </w:r>
    </w:p>
    <w:p w14:paraId="0589540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MV: </w:t>
      </w:r>
      <w:r>
        <w:rPr>
          <w:rFonts w:ascii="Arial" w:eastAsia="Times" w:hAnsi="Arial" w:cs="Arial"/>
          <w:sz w:val="20"/>
          <w:szCs w:val="20"/>
          <w:lang w:eastAsia="es-ES"/>
        </w:rPr>
        <w:t>Mascarilla Venturi</w:t>
      </w:r>
    </w:p>
    <w:p w14:paraId="006A24E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MR: </w:t>
      </w:r>
      <w:r>
        <w:rPr>
          <w:rFonts w:ascii="Arial" w:eastAsia="Times" w:hAnsi="Arial" w:cs="Arial"/>
          <w:sz w:val="20"/>
          <w:szCs w:val="20"/>
          <w:lang w:eastAsia="es-ES"/>
        </w:rPr>
        <w:t>Mascarilla reservorio</w:t>
      </w:r>
    </w:p>
    <w:p w14:paraId="0315A16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PN: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Puntas </w:t>
      </w:r>
      <w:r>
        <w:rPr>
          <w:rFonts w:ascii="Arial" w:eastAsia="Times" w:hAnsi="Arial" w:cs="Arial"/>
          <w:sz w:val="20"/>
          <w:szCs w:val="20"/>
          <w:lang w:eastAsia="es-ES"/>
        </w:rPr>
        <w:t>Nasales</w:t>
      </w:r>
    </w:p>
    <w:p w14:paraId="6FDCF7AE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NEB: </w:t>
      </w:r>
      <w:r>
        <w:rPr>
          <w:rFonts w:ascii="Arial" w:eastAsia="Times" w:hAnsi="Arial" w:cs="Arial"/>
          <w:sz w:val="20"/>
          <w:szCs w:val="20"/>
          <w:lang w:eastAsia="es-ES"/>
        </w:rPr>
        <w:t>Nebulizador</w:t>
      </w:r>
    </w:p>
    <w:p w14:paraId="0B16B3B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0F8B15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Para los modos dependerá de la vía, en caso de uso de ventilación mecánica invasiva será lo siguiente registrándose con tinta correspondiente al color del turno:</w:t>
      </w:r>
    </w:p>
    <w:p w14:paraId="5FB761B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92C9BE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A: </w:t>
      </w:r>
      <w:r>
        <w:rPr>
          <w:rFonts w:ascii="Arial" w:eastAsia="Times" w:hAnsi="Arial" w:cs="Arial"/>
          <w:sz w:val="20"/>
          <w:szCs w:val="20"/>
          <w:lang w:eastAsia="es-ES"/>
        </w:rPr>
        <w:t>Asistido</w:t>
      </w:r>
    </w:p>
    <w:p w14:paraId="5F65938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C: </w:t>
      </w:r>
      <w:r>
        <w:rPr>
          <w:rFonts w:ascii="Arial" w:eastAsia="Times" w:hAnsi="Arial" w:cs="Arial"/>
          <w:sz w:val="20"/>
          <w:szCs w:val="20"/>
          <w:lang w:eastAsia="es-ES"/>
        </w:rPr>
        <w:t>Controlado</w:t>
      </w:r>
    </w:p>
    <w:p w14:paraId="56D8AA9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AC: </w:t>
      </w:r>
      <w:r>
        <w:rPr>
          <w:rFonts w:ascii="Arial" w:eastAsia="Times" w:hAnsi="Arial" w:cs="Arial"/>
          <w:sz w:val="20"/>
          <w:szCs w:val="20"/>
          <w:lang w:eastAsia="es-ES"/>
        </w:rPr>
        <w:t>Asistocontrolado</w:t>
      </w:r>
    </w:p>
    <w:p w14:paraId="5115E7F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SIMV: </w:t>
      </w:r>
      <w:r>
        <w:rPr>
          <w:rFonts w:ascii="Arial" w:eastAsia="Times" w:hAnsi="Arial" w:cs="Arial"/>
          <w:sz w:val="20"/>
          <w:szCs w:val="20"/>
          <w:lang w:eastAsia="es-ES"/>
        </w:rPr>
        <w:t>Ventilación me</w:t>
      </w:r>
      <w:r>
        <w:rPr>
          <w:rFonts w:ascii="Arial" w:eastAsia="Times" w:hAnsi="Arial" w:cs="Arial"/>
          <w:sz w:val="20"/>
          <w:szCs w:val="20"/>
          <w:lang w:eastAsia="es-ES"/>
        </w:rPr>
        <w:t>cánica sincronizada intermitente</w:t>
      </w:r>
    </w:p>
    <w:p w14:paraId="507162B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CPAP: </w:t>
      </w:r>
      <w:r>
        <w:rPr>
          <w:rFonts w:ascii="Arial" w:eastAsia="Times" w:hAnsi="Arial" w:cs="Arial"/>
          <w:sz w:val="20"/>
          <w:szCs w:val="20"/>
          <w:lang w:eastAsia="es-ES"/>
        </w:rPr>
        <w:t>Ventilación con presión de distensión alveolar continuada</w:t>
      </w:r>
    </w:p>
    <w:p w14:paraId="28E430B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52CAA9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lastRenderedPageBreak/>
        <w:t>Para los casos de tecnologías no invasivas  los modos deberán registrarse en litros por minuto y con color correspondiente a la tinta del turno.</w:t>
      </w:r>
    </w:p>
    <w:p w14:paraId="2D99A78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7ABD51E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Para el tipo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ventilatorio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VENT </w:t>
      </w:r>
      <w:r>
        <w:rPr>
          <w:rFonts w:ascii="Arial" w:eastAsia="Times" w:hAnsi="Arial" w:cs="Arial"/>
          <w:sz w:val="20"/>
          <w:szCs w:val="20"/>
          <w:lang w:eastAsia="es-ES"/>
        </w:rPr>
        <w:t>el registro será exclusivo para ventilación mecánica y se registrara con tinta de color correspondiente al turno, si es ciclado por:</w:t>
      </w:r>
    </w:p>
    <w:p w14:paraId="4BFC76B8" w14:textId="77777777" w:rsidR="00E33150" w:rsidRDefault="003C650A">
      <w:pPr>
        <w:tabs>
          <w:tab w:val="left" w:pos="3810"/>
        </w:tabs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</w:t>
      </w:r>
      <w:r>
        <w:rPr>
          <w:rFonts w:ascii="Arial" w:eastAsia="Times" w:hAnsi="Arial" w:cs="Arial"/>
          <w:sz w:val="20"/>
          <w:szCs w:val="20"/>
          <w:lang w:eastAsia="es-ES"/>
        </w:rPr>
        <w:t>: Presión</w:t>
      </w:r>
      <w:r>
        <w:rPr>
          <w:rFonts w:ascii="Arial" w:eastAsia="Times" w:hAnsi="Arial" w:cs="Arial"/>
          <w:b/>
          <w:sz w:val="20"/>
          <w:szCs w:val="20"/>
          <w:lang w:eastAsia="es-ES"/>
        </w:rPr>
        <w:tab/>
      </w:r>
    </w:p>
    <w:p w14:paraId="2F633C4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V: </w:t>
      </w:r>
      <w:r>
        <w:rPr>
          <w:rFonts w:ascii="Arial" w:eastAsia="Times" w:hAnsi="Arial" w:cs="Arial"/>
          <w:sz w:val="20"/>
          <w:szCs w:val="20"/>
          <w:lang w:eastAsia="es-ES"/>
        </w:rPr>
        <w:t>Volumen</w:t>
      </w:r>
    </w:p>
    <w:p w14:paraId="0D0D061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FIO2% </w:t>
      </w:r>
      <w:r>
        <w:rPr>
          <w:rFonts w:ascii="Arial" w:eastAsia="Times" w:hAnsi="Arial" w:cs="Arial"/>
          <w:sz w:val="20"/>
          <w:szCs w:val="20"/>
          <w:lang w:eastAsia="es-ES"/>
        </w:rPr>
        <w:t>Sera expresada en porcentaje con tinta de color del turno y dependerá del t</w:t>
      </w:r>
      <w:r>
        <w:rPr>
          <w:rFonts w:ascii="Arial" w:eastAsia="Times" w:hAnsi="Arial" w:cs="Arial"/>
          <w:sz w:val="20"/>
          <w:szCs w:val="20"/>
          <w:lang w:eastAsia="es-ES"/>
        </w:rPr>
        <w:t>ipo de tecnología utilizada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47AEF84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VC: </w:t>
      </w:r>
      <w:r>
        <w:rPr>
          <w:rFonts w:ascii="Arial" w:eastAsia="Times" w:hAnsi="Arial" w:cs="Arial"/>
          <w:sz w:val="20"/>
          <w:szCs w:val="20"/>
          <w:lang w:eastAsia="es-ES"/>
        </w:rPr>
        <w:t>Volumen corriente será expresado solo para ventilación mecánica y será registrado con el color de tinta correspondiente al turno.</w:t>
      </w:r>
    </w:p>
    <w:p w14:paraId="1E77421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PIM: </w:t>
      </w:r>
      <w:r>
        <w:rPr>
          <w:rFonts w:ascii="Arial" w:eastAsia="Times" w:hAnsi="Arial" w:cs="Arial"/>
          <w:sz w:val="20"/>
          <w:szCs w:val="20"/>
          <w:lang w:eastAsia="es-ES"/>
        </w:rPr>
        <w:t>Presión inspiratoria máxima, será solo para ventilación mecánica y con color de tinta co</w:t>
      </w:r>
      <w:r>
        <w:rPr>
          <w:rFonts w:ascii="Arial" w:eastAsia="Times" w:hAnsi="Arial" w:cs="Arial"/>
          <w:sz w:val="20"/>
          <w:szCs w:val="20"/>
          <w:lang w:eastAsia="es-ES"/>
        </w:rPr>
        <w:t>rrespondiente al turno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602F29B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PEEP</w:t>
      </w:r>
      <w:r>
        <w:rPr>
          <w:rFonts w:ascii="Arial" w:eastAsia="Times" w:hAnsi="Arial" w:cs="Arial"/>
          <w:sz w:val="20"/>
          <w:szCs w:val="20"/>
          <w:lang w:eastAsia="es-ES"/>
        </w:rPr>
        <w:t>: Presión positiva al final de la espiración, será solo para ventilación mecánica y se registrara con el color de tinta correspondiente al turno.</w:t>
      </w:r>
    </w:p>
    <w:p w14:paraId="0C606EF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TI: </w:t>
      </w:r>
      <w:r>
        <w:rPr>
          <w:rFonts w:ascii="Arial" w:eastAsia="Times" w:hAnsi="Arial" w:cs="Arial"/>
          <w:sz w:val="20"/>
          <w:szCs w:val="20"/>
          <w:lang w:eastAsia="es-ES"/>
        </w:rPr>
        <w:t>Tiempo Inspiratorio, será solo para ventilación mecánica y será registrada con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el color de tinta correspondiente al turno.</w:t>
      </w:r>
    </w:p>
    <w:p w14:paraId="6A8E65A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I:E: </w:t>
      </w:r>
      <w:r>
        <w:rPr>
          <w:rFonts w:ascii="Arial" w:eastAsia="Times" w:hAnsi="Arial" w:cs="Arial"/>
          <w:sz w:val="20"/>
          <w:szCs w:val="20"/>
          <w:lang w:eastAsia="es-ES"/>
        </w:rPr>
        <w:t>Relación inspiración:Espiración será solo para ventilación mecánica y se registrara con el color correspondiente de tinta para cada turno.</w:t>
      </w:r>
    </w:p>
    <w:p w14:paraId="73DF9D8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Frec: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Frecuencia respiratoria, será solo para </w:t>
      </w:r>
      <w:r>
        <w:rPr>
          <w:rFonts w:ascii="Arial" w:eastAsia="Times" w:hAnsi="Arial" w:cs="Arial"/>
          <w:sz w:val="20"/>
          <w:szCs w:val="20"/>
          <w:lang w:eastAsia="es-ES"/>
        </w:rPr>
        <w:t>ventilación mecánica, registrándose con el color de tinta correspondiente al turno.</w:t>
      </w:r>
    </w:p>
    <w:p w14:paraId="64AB0B4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0DD58E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6A9284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727C189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1186"/>
        <w:gridCol w:w="1187"/>
        <w:gridCol w:w="1112"/>
        <w:gridCol w:w="1082"/>
        <w:gridCol w:w="1149"/>
        <w:gridCol w:w="1070"/>
        <w:gridCol w:w="1112"/>
      </w:tblGrid>
      <w:tr w:rsidR="00E33150" w14:paraId="11824E9F" w14:textId="77777777">
        <w:trPr>
          <w:trHeight w:val="210"/>
        </w:trPr>
        <w:tc>
          <w:tcPr>
            <w:tcW w:w="2342" w:type="dxa"/>
            <w:gridSpan w:val="2"/>
            <w:shd w:val="clear" w:color="auto" w:fill="auto"/>
          </w:tcPr>
          <w:p w14:paraId="1DC94EE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2299" w:type="dxa"/>
            <w:gridSpan w:val="2"/>
            <w:shd w:val="clear" w:color="auto" w:fill="auto"/>
          </w:tcPr>
          <w:p w14:paraId="4EE49DC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231" w:type="dxa"/>
            <w:gridSpan w:val="2"/>
            <w:shd w:val="clear" w:color="auto" w:fill="auto"/>
          </w:tcPr>
          <w:p w14:paraId="3386AFE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2182" w:type="dxa"/>
            <w:gridSpan w:val="2"/>
            <w:shd w:val="clear" w:color="auto" w:fill="auto"/>
          </w:tcPr>
          <w:p w14:paraId="51179A2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2564502A" w14:textId="77777777">
        <w:trPr>
          <w:trHeight w:val="210"/>
        </w:trPr>
        <w:tc>
          <w:tcPr>
            <w:tcW w:w="1156" w:type="dxa"/>
            <w:shd w:val="clear" w:color="auto" w:fill="auto"/>
          </w:tcPr>
          <w:p w14:paraId="4F0EEBE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VIA</w:t>
            </w:r>
          </w:p>
        </w:tc>
        <w:tc>
          <w:tcPr>
            <w:tcW w:w="1186" w:type="dxa"/>
            <w:shd w:val="clear" w:color="auto" w:fill="auto"/>
          </w:tcPr>
          <w:p w14:paraId="0A7DA57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MODO</w:t>
            </w:r>
          </w:p>
        </w:tc>
        <w:tc>
          <w:tcPr>
            <w:tcW w:w="1187" w:type="dxa"/>
            <w:shd w:val="clear" w:color="auto" w:fill="auto"/>
          </w:tcPr>
          <w:p w14:paraId="11425D5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COT</w:t>
            </w:r>
          </w:p>
        </w:tc>
        <w:tc>
          <w:tcPr>
            <w:tcW w:w="1112" w:type="dxa"/>
            <w:shd w:val="clear" w:color="auto" w:fill="auto"/>
          </w:tcPr>
          <w:p w14:paraId="3A039D8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AC</w:t>
            </w:r>
          </w:p>
        </w:tc>
        <w:tc>
          <w:tcPr>
            <w:tcW w:w="1082" w:type="dxa"/>
            <w:shd w:val="clear" w:color="auto" w:fill="auto"/>
          </w:tcPr>
          <w:p w14:paraId="37BF5CD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MR</w:t>
            </w:r>
          </w:p>
        </w:tc>
        <w:tc>
          <w:tcPr>
            <w:tcW w:w="1149" w:type="dxa"/>
            <w:shd w:val="clear" w:color="auto" w:fill="auto"/>
          </w:tcPr>
          <w:p w14:paraId="4358CC2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10L</w:t>
            </w:r>
          </w:p>
        </w:tc>
        <w:tc>
          <w:tcPr>
            <w:tcW w:w="1070" w:type="dxa"/>
            <w:shd w:val="clear" w:color="auto" w:fill="auto"/>
          </w:tcPr>
          <w:p w14:paraId="409C517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PN</w:t>
            </w:r>
          </w:p>
        </w:tc>
        <w:tc>
          <w:tcPr>
            <w:tcW w:w="1112" w:type="dxa"/>
            <w:shd w:val="clear" w:color="auto" w:fill="auto"/>
          </w:tcPr>
          <w:p w14:paraId="47EE8B5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4L</w:t>
            </w:r>
          </w:p>
        </w:tc>
      </w:tr>
      <w:tr w:rsidR="00E33150" w14:paraId="5615D2BF" w14:textId="77777777">
        <w:tc>
          <w:tcPr>
            <w:tcW w:w="1156" w:type="dxa"/>
            <w:shd w:val="clear" w:color="auto" w:fill="auto"/>
          </w:tcPr>
          <w:p w14:paraId="146420A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VENT</w:t>
            </w:r>
          </w:p>
        </w:tc>
        <w:tc>
          <w:tcPr>
            <w:tcW w:w="1186" w:type="dxa"/>
            <w:shd w:val="clear" w:color="auto" w:fill="auto"/>
          </w:tcPr>
          <w:p w14:paraId="6045150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FIO2</w:t>
            </w:r>
          </w:p>
        </w:tc>
        <w:tc>
          <w:tcPr>
            <w:tcW w:w="1187" w:type="dxa"/>
            <w:shd w:val="clear" w:color="auto" w:fill="auto"/>
          </w:tcPr>
          <w:p w14:paraId="5545C65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P</w:t>
            </w:r>
          </w:p>
        </w:tc>
        <w:tc>
          <w:tcPr>
            <w:tcW w:w="1112" w:type="dxa"/>
            <w:shd w:val="clear" w:color="auto" w:fill="auto"/>
          </w:tcPr>
          <w:p w14:paraId="70D745B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40%</w:t>
            </w:r>
          </w:p>
        </w:tc>
        <w:tc>
          <w:tcPr>
            <w:tcW w:w="1082" w:type="dxa"/>
            <w:shd w:val="clear" w:color="auto" w:fill="auto"/>
          </w:tcPr>
          <w:p w14:paraId="0D9B0B6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1149" w:type="dxa"/>
            <w:shd w:val="clear" w:color="auto" w:fill="auto"/>
          </w:tcPr>
          <w:p w14:paraId="10101FD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100%</w:t>
            </w:r>
          </w:p>
        </w:tc>
        <w:tc>
          <w:tcPr>
            <w:tcW w:w="1070" w:type="dxa"/>
            <w:shd w:val="clear" w:color="auto" w:fill="auto"/>
          </w:tcPr>
          <w:p w14:paraId="55A25D4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50E0AB3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36%</w:t>
            </w:r>
          </w:p>
        </w:tc>
      </w:tr>
      <w:tr w:rsidR="00E33150" w14:paraId="04078160" w14:textId="77777777">
        <w:tc>
          <w:tcPr>
            <w:tcW w:w="1156" w:type="dxa"/>
            <w:shd w:val="clear" w:color="auto" w:fill="auto"/>
          </w:tcPr>
          <w:p w14:paraId="1E42BAD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VC</w:t>
            </w:r>
          </w:p>
        </w:tc>
        <w:tc>
          <w:tcPr>
            <w:tcW w:w="1186" w:type="dxa"/>
            <w:shd w:val="clear" w:color="auto" w:fill="auto"/>
          </w:tcPr>
          <w:p w14:paraId="0106683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PIM</w:t>
            </w:r>
          </w:p>
        </w:tc>
        <w:tc>
          <w:tcPr>
            <w:tcW w:w="1187" w:type="dxa"/>
            <w:shd w:val="clear" w:color="auto" w:fill="auto"/>
          </w:tcPr>
          <w:p w14:paraId="6DD953A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500ML</w:t>
            </w:r>
          </w:p>
        </w:tc>
        <w:tc>
          <w:tcPr>
            <w:tcW w:w="1112" w:type="dxa"/>
            <w:shd w:val="clear" w:color="auto" w:fill="auto"/>
          </w:tcPr>
          <w:p w14:paraId="456B450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35</w:t>
            </w:r>
          </w:p>
        </w:tc>
        <w:tc>
          <w:tcPr>
            <w:tcW w:w="1082" w:type="dxa"/>
            <w:shd w:val="clear" w:color="auto" w:fill="auto"/>
          </w:tcPr>
          <w:p w14:paraId="3F43D94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49" w:type="dxa"/>
            <w:shd w:val="clear" w:color="auto" w:fill="auto"/>
          </w:tcPr>
          <w:p w14:paraId="28F2B04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070" w:type="dxa"/>
            <w:shd w:val="clear" w:color="auto" w:fill="auto"/>
          </w:tcPr>
          <w:p w14:paraId="0160DAC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7BB5AF0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25C7213B" w14:textId="77777777">
        <w:tc>
          <w:tcPr>
            <w:tcW w:w="1156" w:type="dxa"/>
            <w:shd w:val="clear" w:color="auto" w:fill="auto"/>
          </w:tcPr>
          <w:p w14:paraId="2EFAEDF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PEEP</w:t>
            </w:r>
          </w:p>
        </w:tc>
        <w:tc>
          <w:tcPr>
            <w:tcW w:w="1186" w:type="dxa"/>
            <w:shd w:val="clear" w:color="auto" w:fill="auto"/>
          </w:tcPr>
          <w:p w14:paraId="6B879EA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TI</w:t>
            </w:r>
          </w:p>
        </w:tc>
        <w:tc>
          <w:tcPr>
            <w:tcW w:w="1187" w:type="dxa"/>
            <w:shd w:val="clear" w:color="auto" w:fill="auto"/>
          </w:tcPr>
          <w:p w14:paraId="4CDF486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12" w:type="dxa"/>
            <w:shd w:val="clear" w:color="auto" w:fill="auto"/>
          </w:tcPr>
          <w:p w14:paraId="2CE9BDD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1082" w:type="dxa"/>
            <w:shd w:val="clear" w:color="auto" w:fill="auto"/>
          </w:tcPr>
          <w:p w14:paraId="1E247E7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49" w:type="dxa"/>
            <w:shd w:val="clear" w:color="auto" w:fill="auto"/>
          </w:tcPr>
          <w:p w14:paraId="7914EFF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070" w:type="dxa"/>
            <w:shd w:val="clear" w:color="auto" w:fill="auto"/>
          </w:tcPr>
          <w:p w14:paraId="3346311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26D71ED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3F77131A" w14:textId="77777777">
        <w:tc>
          <w:tcPr>
            <w:tcW w:w="1156" w:type="dxa"/>
            <w:shd w:val="clear" w:color="auto" w:fill="auto"/>
          </w:tcPr>
          <w:p w14:paraId="6352A95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I:E</w:t>
            </w:r>
          </w:p>
        </w:tc>
        <w:tc>
          <w:tcPr>
            <w:tcW w:w="1186" w:type="dxa"/>
            <w:shd w:val="clear" w:color="auto" w:fill="auto"/>
          </w:tcPr>
          <w:p w14:paraId="7536CDA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FREC</w:t>
            </w:r>
          </w:p>
        </w:tc>
        <w:tc>
          <w:tcPr>
            <w:tcW w:w="1187" w:type="dxa"/>
            <w:shd w:val="clear" w:color="auto" w:fill="auto"/>
          </w:tcPr>
          <w:p w14:paraId="527BC30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1:2</w:t>
            </w:r>
          </w:p>
        </w:tc>
        <w:tc>
          <w:tcPr>
            <w:tcW w:w="1112" w:type="dxa"/>
            <w:shd w:val="clear" w:color="auto" w:fill="auto"/>
          </w:tcPr>
          <w:p w14:paraId="70F6A5A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24</w:t>
            </w:r>
          </w:p>
        </w:tc>
        <w:tc>
          <w:tcPr>
            <w:tcW w:w="1082" w:type="dxa"/>
            <w:shd w:val="clear" w:color="auto" w:fill="auto"/>
          </w:tcPr>
          <w:p w14:paraId="413E195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49" w:type="dxa"/>
            <w:shd w:val="clear" w:color="auto" w:fill="auto"/>
          </w:tcPr>
          <w:p w14:paraId="065FDE0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070" w:type="dxa"/>
            <w:shd w:val="clear" w:color="auto" w:fill="auto"/>
          </w:tcPr>
          <w:p w14:paraId="26D572D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65A3295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5624B45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92877E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PARAMETROS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GASOMETRICOS</w:t>
      </w:r>
    </w:p>
    <w:p w14:paraId="008BC4A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D03692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registraran los valores obtenidos en la toma de gasometrías según la hora realizada, y serán con color de tinta correspondiente al turno.</w:t>
      </w:r>
    </w:p>
    <w:p w14:paraId="56E598A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411EB08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A-V-C: </w:t>
      </w:r>
      <w:r>
        <w:rPr>
          <w:rFonts w:ascii="Arial" w:eastAsia="Times" w:hAnsi="Arial" w:cs="Arial"/>
          <w:sz w:val="20"/>
          <w:szCs w:val="20"/>
          <w:lang w:eastAsia="es-ES"/>
        </w:rPr>
        <w:t>A: Gasometría arterial, V: Gasometría Venosa, C: Gasometría Capilar</w:t>
      </w:r>
    </w:p>
    <w:p w14:paraId="5165EE8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Sat: </w:t>
      </w:r>
      <w:r>
        <w:rPr>
          <w:rFonts w:ascii="Arial" w:eastAsia="Times" w:hAnsi="Arial" w:cs="Arial"/>
          <w:sz w:val="20"/>
          <w:szCs w:val="20"/>
          <w:lang w:eastAsia="es-ES"/>
        </w:rPr>
        <w:t>Saturación</w:t>
      </w:r>
    </w:p>
    <w:p w14:paraId="4E7C643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PH: </w:t>
      </w:r>
      <w:r>
        <w:rPr>
          <w:rFonts w:ascii="Arial" w:eastAsia="Times" w:hAnsi="Arial" w:cs="Arial"/>
          <w:sz w:val="20"/>
          <w:szCs w:val="20"/>
          <w:lang w:eastAsia="es-ES"/>
        </w:rPr>
        <w:t>Potencial de Hidrogeno</w:t>
      </w:r>
    </w:p>
    <w:p w14:paraId="151D948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PO2: </w:t>
      </w:r>
      <w:r>
        <w:rPr>
          <w:rFonts w:ascii="Arial" w:eastAsia="Times" w:hAnsi="Arial" w:cs="Arial"/>
          <w:sz w:val="20"/>
          <w:szCs w:val="20"/>
          <w:lang w:eastAsia="es-ES"/>
        </w:rPr>
        <w:t>Presión de Oxigeno</w:t>
      </w:r>
    </w:p>
    <w:p w14:paraId="2AD702B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E-B: </w:t>
      </w:r>
      <w:r>
        <w:rPr>
          <w:rFonts w:ascii="Arial" w:eastAsia="Times" w:hAnsi="Arial" w:cs="Arial"/>
          <w:sz w:val="20"/>
          <w:szCs w:val="20"/>
          <w:lang w:eastAsia="es-ES"/>
        </w:rPr>
        <w:t>Exceso de base</w:t>
      </w:r>
    </w:p>
    <w:p w14:paraId="1590D96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HCO3: </w:t>
      </w:r>
      <w:r>
        <w:rPr>
          <w:rFonts w:ascii="Arial" w:eastAsia="Times" w:hAnsi="Arial" w:cs="Arial"/>
          <w:sz w:val="20"/>
          <w:szCs w:val="20"/>
          <w:lang w:eastAsia="es-ES"/>
        </w:rPr>
        <w:t>Bicarbonato</w:t>
      </w:r>
    </w:p>
    <w:p w14:paraId="70F084C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LACTATO: </w:t>
      </w:r>
      <w:r>
        <w:rPr>
          <w:rFonts w:ascii="Arial" w:eastAsia="Times" w:hAnsi="Arial" w:cs="Arial"/>
          <w:sz w:val="20"/>
          <w:szCs w:val="20"/>
          <w:lang w:eastAsia="es-ES"/>
        </w:rPr>
        <w:t>Acido Láctico</w:t>
      </w:r>
    </w:p>
    <w:p w14:paraId="5623A48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TCO2: </w:t>
      </w:r>
      <w:r>
        <w:rPr>
          <w:rFonts w:ascii="Arial" w:eastAsia="Times" w:hAnsi="Arial" w:cs="Arial"/>
          <w:sz w:val="20"/>
          <w:szCs w:val="20"/>
          <w:lang w:eastAsia="es-ES"/>
        </w:rPr>
        <w:t>Contenido Total de Oxigeno</w:t>
      </w:r>
    </w:p>
    <w:p w14:paraId="306AE8C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KIRBY: </w:t>
      </w:r>
      <w:r>
        <w:rPr>
          <w:rFonts w:ascii="Arial" w:eastAsia="Times" w:hAnsi="Arial" w:cs="Arial"/>
          <w:sz w:val="20"/>
          <w:szCs w:val="20"/>
          <w:lang w:eastAsia="es-ES"/>
        </w:rPr>
        <w:t>Índice obtenido del cociente de PaO2/FIO (No aplicable en gasometría venosa)</w:t>
      </w:r>
    </w:p>
    <w:p w14:paraId="1070835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76C70A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262AD01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0"/>
        <w:gridCol w:w="1169"/>
        <w:gridCol w:w="1077"/>
        <w:gridCol w:w="1118"/>
        <w:gridCol w:w="1077"/>
        <w:gridCol w:w="1118"/>
        <w:gridCol w:w="1077"/>
        <w:gridCol w:w="1118"/>
      </w:tblGrid>
      <w:tr w:rsidR="00E33150" w14:paraId="4A6318ED" w14:textId="77777777">
        <w:tc>
          <w:tcPr>
            <w:tcW w:w="2469" w:type="dxa"/>
            <w:gridSpan w:val="2"/>
            <w:shd w:val="clear" w:color="auto" w:fill="auto"/>
          </w:tcPr>
          <w:p w14:paraId="537F0F1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4C732A1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79239A4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65E2D71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24A8FFC4" w14:textId="77777777">
        <w:tc>
          <w:tcPr>
            <w:tcW w:w="1300" w:type="dxa"/>
            <w:shd w:val="clear" w:color="auto" w:fill="auto"/>
          </w:tcPr>
          <w:p w14:paraId="56C0081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A-V-C</w:t>
            </w:r>
          </w:p>
        </w:tc>
        <w:tc>
          <w:tcPr>
            <w:tcW w:w="1169" w:type="dxa"/>
            <w:shd w:val="clear" w:color="auto" w:fill="auto"/>
          </w:tcPr>
          <w:p w14:paraId="2002A1C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SAT</w:t>
            </w:r>
          </w:p>
        </w:tc>
        <w:tc>
          <w:tcPr>
            <w:tcW w:w="1077" w:type="dxa"/>
            <w:shd w:val="clear" w:color="auto" w:fill="auto"/>
          </w:tcPr>
          <w:p w14:paraId="2005708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118" w:type="dxa"/>
            <w:shd w:val="clear" w:color="auto" w:fill="auto"/>
          </w:tcPr>
          <w:p w14:paraId="0BBB33C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95%</w:t>
            </w:r>
          </w:p>
        </w:tc>
        <w:tc>
          <w:tcPr>
            <w:tcW w:w="1077" w:type="dxa"/>
            <w:shd w:val="clear" w:color="auto" w:fill="auto"/>
          </w:tcPr>
          <w:p w14:paraId="27BE245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1118" w:type="dxa"/>
            <w:shd w:val="clear" w:color="auto" w:fill="auto"/>
          </w:tcPr>
          <w:p w14:paraId="44862A8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65%</w:t>
            </w:r>
          </w:p>
        </w:tc>
        <w:tc>
          <w:tcPr>
            <w:tcW w:w="1077" w:type="dxa"/>
            <w:shd w:val="clear" w:color="auto" w:fill="auto"/>
          </w:tcPr>
          <w:p w14:paraId="6A19501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118" w:type="dxa"/>
            <w:shd w:val="clear" w:color="auto" w:fill="auto"/>
          </w:tcPr>
          <w:p w14:paraId="6823135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90%</w:t>
            </w:r>
          </w:p>
        </w:tc>
      </w:tr>
      <w:tr w:rsidR="00E33150" w14:paraId="748F4B1F" w14:textId="77777777">
        <w:tc>
          <w:tcPr>
            <w:tcW w:w="1300" w:type="dxa"/>
            <w:shd w:val="clear" w:color="auto" w:fill="auto"/>
          </w:tcPr>
          <w:p w14:paraId="0268C6E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PH</w:t>
            </w:r>
          </w:p>
        </w:tc>
        <w:tc>
          <w:tcPr>
            <w:tcW w:w="1169" w:type="dxa"/>
            <w:shd w:val="clear" w:color="auto" w:fill="auto"/>
          </w:tcPr>
          <w:p w14:paraId="08A3C82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PO2</w:t>
            </w:r>
          </w:p>
        </w:tc>
        <w:tc>
          <w:tcPr>
            <w:tcW w:w="1077" w:type="dxa"/>
            <w:shd w:val="clear" w:color="auto" w:fill="auto"/>
          </w:tcPr>
          <w:p w14:paraId="0E41CB5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7.6</w:t>
            </w:r>
          </w:p>
        </w:tc>
        <w:tc>
          <w:tcPr>
            <w:tcW w:w="1118" w:type="dxa"/>
            <w:shd w:val="clear" w:color="auto" w:fill="auto"/>
          </w:tcPr>
          <w:p w14:paraId="0D22DDA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90</w:t>
            </w:r>
          </w:p>
        </w:tc>
        <w:tc>
          <w:tcPr>
            <w:tcW w:w="1077" w:type="dxa"/>
            <w:shd w:val="clear" w:color="auto" w:fill="auto"/>
          </w:tcPr>
          <w:p w14:paraId="0D9D3EF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7.5</w:t>
            </w:r>
          </w:p>
        </w:tc>
        <w:tc>
          <w:tcPr>
            <w:tcW w:w="1118" w:type="dxa"/>
            <w:shd w:val="clear" w:color="auto" w:fill="auto"/>
          </w:tcPr>
          <w:p w14:paraId="648496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70</w:t>
            </w:r>
          </w:p>
        </w:tc>
        <w:tc>
          <w:tcPr>
            <w:tcW w:w="1077" w:type="dxa"/>
            <w:shd w:val="clear" w:color="auto" w:fill="auto"/>
          </w:tcPr>
          <w:p w14:paraId="4D983B3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7.4</w:t>
            </w:r>
          </w:p>
        </w:tc>
        <w:tc>
          <w:tcPr>
            <w:tcW w:w="1118" w:type="dxa"/>
            <w:shd w:val="clear" w:color="auto" w:fill="auto"/>
          </w:tcPr>
          <w:p w14:paraId="6424D86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80</w:t>
            </w:r>
          </w:p>
        </w:tc>
      </w:tr>
      <w:tr w:rsidR="00E33150" w14:paraId="1DD4E682" w14:textId="77777777">
        <w:tc>
          <w:tcPr>
            <w:tcW w:w="1300" w:type="dxa"/>
            <w:shd w:val="clear" w:color="auto" w:fill="auto"/>
          </w:tcPr>
          <w:p w14:paraId="3841E4B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E-B</w:t>
            </w:r>
          </w:p>
        </w:tc>
        <w:tc>
          <w:tcPr>
            <w:tcW w:w="1169" w:type="dxa"/>
            <w:shd w:val="clear" w:color="auto" w:fill="auto"/>
          </w:tcPr>
          <w:p w14:paraId="52EF1AA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HCO3</w:t>
            </w:r>
          </w:p>
        </w:tc>
        <w:tc>
          <w:tcPr>
            <w:tcW w:w="1077" w:type="dxa"/>
            <w:shd w:val="clear" w:color="auto" w:fill="auto"/>
          </w:tcPr>
          <w:p w14:paraId="39DEC6B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-4</w:t>
            </w:r>
          </w:p>
        </w:tc>
        <w:tc>
          <w:tcPr>
            <w:tcW w:w="1118" w:type="dxa"/>
            <w:shd w:val="clear" w:color="auto" w:fill="auto"/>
          </w:tcPr>
          <w:p w14:paraId="327A6E5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32</w:t>
            </w:r>
          </w:p>
        </w:tc>
        <w:tc>
          <w:tcPr>
            <w:tcW w:w="1077" w:type="dxa"/>
            <w:shd w:val="clear" w:color="auto" w:fill="auto"/>
          </w:tcPr>
          <w:p w14:paraId="1DE6DB5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-2</w:t>
            </w:r>
          </w:p>
        </w:tc>
        <w:tc>
          <w:tcPr>
            <w:tcW w:w="1118" w:type="dxa"/>
            <w:shd w:val="clear" w:color="auto" w:fill="auto"/>
          </w:tcPr>
          <w:p w14:paraId="3C7A52A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34</w:t>
            </w:r>
          </w:p>
        </w:tc>
        <w:tc>
          <w:tcPr>
            <w:tcW w:w="1077" w:type="dxa"/>
            <w:shd w:val="clear" w:color="auto" w:fill="auto"/>
          </w:tcPr>
          <w:p w14:paraId="3BC0CE2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-4</w:t>
            </w:r>
          </w:p>
        </w:tc>
        <w:tc>
          <w:tcPr>
            <w:tcW w:w="1118" w:type="dxa"/>
            <w:shd w:val="clear" w:color="auto" w:fill="auto"/>
          </w:tcPr>
          <w:p w14:paraId="6EB12B3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28</w:t>
            </w:r>
          </w:p>
        </w:tc>
      </w:tr>
      <w:tr w:rsidR="00E33150" w14:paraId="2CD98EB4" w14:textId="77777777">
        <w:tc>
          <w:tcPr>
            <w:tcW w:w="1300" w:type="dxa"/>
            <w:shd w:val="clear" w:color="auto" w:fill="auto"/>
          </w:tcPr>
          <w:p w14:paraId="0B9BBBC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LACTATO</w:t>
            </w:r>
          </w:p>
        </w:tc>
        <w:tc>
          <w:tcPr>
            <w:tcW w:w="1169" w:type="dxa"/>
            <w:shd w:val="clear" w:color="auto" w:fill="auto"/>
          </w:tcPr>
          <w:p w14:paraId="7080989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TCO2</w:t>
            </w:r>
          </w:p>
        </w:tc>
        <w:tc>
          <w:tcPr>
            <w:tcW w:w="1077" w:type="dxa"/>
            <w:shd w:val="clear" w:color="auto" w:fill="auto"/>
          </w:tcPr>
          <w:p w14:paraId="106BA38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118" w:type="dxa"/>
            <w:shd w:val="clear" w:color="auto" w:fill="auto"/>
          </w:tcPr>
          <w:p w14:paraId="0C6CC8C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24</w:t>
            </w:r>
          </w:p>
        </w:tc>
        <w:tc>
          <w:tcPr>
            <w:tcW w:w="1077" w:type="dxa"/>
            <w:shd w:val="clear" w:color="auto" w:fill="auto"/>
          </w:tcPr>
          <w:p w14:paraId="445E911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18" w:type="dxa"/>
            <w:shd w:val="clear" w:color="auto" w:fill="auto"/>
          </w:tcPr>
          <w:p w14:paraId="7AF11EA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18</w:t>
            </w:r>
          </w:p>
        </w:tc>
        <w:tc>
          <w:tcPr>
            <w:tcW w:w="1077" w:type="dxa"/>
            <w:shd w:val="clear" w:color="auto" w:fill="auto"/>
          </w:tcPr>
          <w:p w14:paraId="0F32042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118" w:type="dxa"/>
            <w:shd w:val="clear" w:color="auto" w:fill="auto"/>
          </w:tcPr>
          <w:p w14:paraId="0CD6F09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4DD60018" w14:textId="77777777">
        <w:tc>
          <w:tcPr>
            <w:tcW w:w="2469" w:type="dxa"/>
            <w:gridSpan w:val="2"/>
            <w:shd w:val="clear" w:color="auto" w:fill="auto"/>
          </w:tcPr>
          <w:p w14:paraId="314456C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lastRenderedPageBreak/>
              <w:t>KIRBY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25C2ADE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280</w:t>
            </w:r>
          </w:p>
        </w:tc>
        <w:tc>
          <w:tcPr>
            <w:tcW w:w="2195" w:type="dxa"/>
            <w:gridSpan w:val="2"/>
            <w:shd w:val="clear" w:color="auto" w:fill="auto"/>
          </w:tcPr>
          <w:p w14:paraId="3896FA1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5" w:type="dxa"/>
            <w:gridSpan w:val="2"/>
            <w:shd w:val="clear" w:color="auto" w:fill="auto"/>
          </w:tcPr>
          <w:p w14:paraId="13054FE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280</w:t>
            </w:r>
          </w:p>
        </w:tc>
      </w:tr>
    </w:tbl>
    <w:p w14:paraId="25CE69A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</w:t>
      </w:r>
    </w:p>
    <w:p w14:paraId="7AB7990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PARAMETROS NEUROLOGICOS</w:t>
      </w:r>
    </w:p>
    <w:p w14:paraId="7075D92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418E86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Serán registrados por hora y con tinta correspondiente al color del turno.</w:t>
      </w:r>
    </w:p>
    <w:p w14:paraId="7A99015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5AD5A14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ESCALA DE COMA DE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GLASGOW</w:t>
      </w:r>
    </w:p>
    <w:p w14:paraId="50980012" w14:textId="77777777" w:rsidR="00E33150" w:rsidRDefault="003C650A">
      <w:pPr>
        <w:tabs>
          <w:tab w:val="left" w:pos="1890"/>
        </w:tabs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  </w:t>
      </w:r>
    </w:p>
    <w:tbl>
      <w:tblPr>
        <w:tblW w:w="8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E33150" w14:paraId="3A55B8E8" w14:textId="77777777">
        <w:tc>
          <w:tcPr>
            <w:tcW w:w="2881" w:type="dxa"/>
            <w:shd w:val="clear" w:color="auto" w:fill="auto"/>
          </w:tcPr>
          <w:p w14:paraId="72479AFD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Respuesta ocular</w:t>
            </w:r>
          </w:p>
        </w:tc>
        <w:tc>
          <w:tcPr>
            <w:tcW w:w="2881" w:type="dxa"/>
            <w:shd w:val="clear" w:color="auto" w:fill="auto"/>
          </w:tcPr>
          <w:p w14:paraId="4011BDB1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Respuesta verbal</w:t>
            </w:r>
          </w:p>
        </w:tc>
        <w:tc>
          <w:tcPr>
            <w:tcW w:w="2882" w:type="dxa"/>
            <w:shd w:val="clear" w:color="auto" w:fill="auto"/>
          </w:tcPr>
          <w:p w14:paraId="03A70ACB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Respuesta motora</w:t>
            </w:r>
          </w:p>
        </w:tc>
      </w:tr>
      <w:tr w:rsidR="00E33150" w14:paraId="7CF79B45" w14:textId="77777777">
        <w:tc>
          <w:tcPr>
            <w:tcW w:w="2881" w:type="dxa"/>
            <w:shd w:val="clear" w:color="auto" w:fill="auto"/>
          </w:tcPr>
          <w:p w14:paraId="05A367BD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Espontanea                     4</w:t>
            </w:r>
          </w:p>
        </w:tc>
        <w:tc>
          <w:tcPr>
            <w:tcW w:w="2881" w:type="dxa"/>
            <w:shd w:val="clear" w:color="auto" w:fill="auto"/>
          </w:tcPr>
          <w:p w14:paraId="68CF6DC3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Orientada                          5</w:t>
            </w:r>
          </w:p>
        </w:tc>
        <w:tc>
          <w:tcPr>
            <w:tcW w:w="2882" w:type="dxa"/>
            <w:shd w:val="clear" w:color="auto" w:fill="auto"/>
          </w:tcPr>
          <w:p w14:paraId="78B2C334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Obedece ordenes              6</w:t>
            </w:r>
          </w:p>
        </w:tc>
      </w:tr>
      <w:tr w:rsidR="00E33150" w14:paraId="6AD127C0" w14:textId="77777777">
        <w:tc>
          <w:tcPr>
            <w:tcW w:w="2881" w:type="dxa"/>
            <w:shd w:val="clear" w:color="auto" w:fill="auto"/>
          </w:tcPr>
          <w:p w14:paraId="420CB029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Al habla                           3</w:t>
            </w:r>
          </w:p>
        </w:tc>
        <w:tc>
          <w:tcPr>
            <w:tcW w:w="2881" w:type="dxa"/>
            <w:shd w:val="clear" w:color="auto" w:fill="auto"/>
          </w:tcPr>
          <w:p w14:paraId="7BCEE5BD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Confusa                            4</w:t>
            </w:r>
          </w:p>
        </w:tc>
        <w:tc>
          <w:tcPr>
            <w:tcW w:w="2882" w:type="dxa"/>
            <w:shd w:val="clear" w:color="auto" w:fill="auto"/>
          </w:tcPr>
          <w:p w14:paraId="4B50837D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Localiza el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dolor                5</w:t>
            </w:r>
          </w:p>
        </w:tc>
      </w:tr>
      <w:tr w:rsidR="00E33150" w14:paraId="74C46875" w14:textId="77777777">
        <w:tc>
          <w:tcPr>
            <w:tcW w:w="2881" w:type="dxa"/>
            <w:shd w:val="clear" w:color="auto" w:fill="auto"/>
          </w:tcPr>
          <w:p w14:paraId="74EEECAE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Al dolor                           2</w:t>
            </w:r>
          </w:p>
        </w:tc>
        <w:tc>
          <w:tcPr>
            <w:tcW w:w="2881" w:type="dxa"/>
            <w:shd w:val="clear" w:color="auto" w:fill="auto"/>
          </w:tcPr>
          <w:p w14:paraId="0CFAB9D6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Inapropiada                      3</w:t>
            </w:r>
          </w:p>
        </w:tc>
        <w:tc>
          <w:tcPr>
            <w:tcW w:w="2882" w:type="dxa"/>
            <w:shd w:val="clear" w:color="auto" w:fill="auto"/>
          </w:tcPr>
          <w:p w14:paraId="09B80C81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Flexora                               4</w:t>
            </w:r>
          </w:p>
        </w:tc>
      </w:tr>
      <w:tr w:rsidR="00E33150" w14:paraId="323DE9E9" w14:textId="77777777">
        <w:tc>
          <w:tcPr>
            <w:tcW w:w="2881" w:type="dxa"/>
            <w:shd w:val="clear" w:color="auto" w:fill="auto"/>
          </w:tcPr>
          <w:p w14:paraId="2DE8482A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Ninguna                          1</w:t>
            </w:r>
          </w:p>
        </w:tc>
        <w:tc>
          <w:tcPr>
            <w:tcW w:w="2881" w:type="dxa"/>
            <w:shd w:val="clear" w:color="auto" w:fill="auto"/>
          </w:tcPr>
          <w:p w14:paraId="4325503E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Incomprensible                2</w:t>
            </w:r>
          </w:p>
        </w:tc>
        <w:tc>
          <w:tcPr>
            <w:tcW w:w="2882" w:type="dxa"/>
            <w:shd w:val="clear" w:color="auto" w:fill="auto"/>
          </w:tcPr>
          <w:p w14:paraId="09844453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Decorticación                    3</w:t>
            </w:r>
          </w:p>
        </w:tc>
      </w:tr>
      <w:tr w:rsidR="00E33150" w14:paraId="3480662D" w14:textId="77777777">
        <w:tc>
          <w:tcPr>
            <w:tcW w:w="2881" w:type="dxa"/>
            <w:shd w:val="clear" w:color="auto" w:fill="auto"/>
          </w:tcPr>
          <w:p w14:paraId="0C436D9C" w14:textId="77777777" w:rsidR="00E33150" w:rsidRDefault="00E3315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881" w:type="dxa"/>
            <w:shd w:val="clear" w:color="auto" w:fill="auto"/>
          </w:tcPr>
          <w:p w14:paraId="11D0A49C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Ninguno      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                   1</w:t>
            </w:r>
          </w:p>
        </w:tc>
        <w:tc>
          <w:tcPr>
            <w:tcW w:w="2882" w:type="dxa"/>
            <w:shd w:val="clear" w:color="auto" w:fill="auto"/>
          </w:tcPr>
          <w:p w14:paraId="0C47AB39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Extensora                          2</w:t>
            </w:r>
          </w:p>
        </w:tc>
      </w:tr>
      <w:tr w:rsidR="00E33150" w14:paraId="63633F59" w14:textId="77777777">
        <w:tc>
          <w:tcPr>
            <w:tcW w:w="2881" w:type="dxa"/>
            <w:shd w:val="clear" w:color="auto" w:fill="auto"/>
          </w:tcPr>
          <w:p w14:paraId="3CDC963A" w14:textId="77777777" w:rsidR="00E33150" w:rsidRDefault="00E3315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881" w:type="dxa"/>
            <w:shd w:val="clear" w:color="auto" w:fill="auto"/>
          </w:tcPr>
          <w:p w14:paraId="757C0CA7" w14:textId="77777777" w:rsidR="00E33150" w:rsidRDefault="00E33150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882" w:type="dxa"/>
            <w:shd w:val="clear" w:color="auto" w:fill="auto"/>
          </w:tcPr>
          <w:p w14:paraId="32FE5DDA" w14:textId="77777777" w:rsidR="00E33150" w:rsidRDefault="003C650A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Flacidez                             1</w:t>
            </w:r>
          </w:p>
        </w:tc>
      </w:tr>
    </w:tbl>
    <w:p w14:paraId="71821A49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13 a 15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puntos muestran normalidad y un estado de conciencia apropiado</w:t>
      </w:r>
    </w:p>
    <w:p w14:paraId="2737645F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9-12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 alteración moderada del estado de conciencia</w:t>
      </w:r>
    </w:p>
    <w:p w14:paraId="1312621D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3-8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se considera estado de coma</w:t>
      </w:r>
    </w:p>
    <w:p w14:paraId="434A9E98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DIAMETRO PUPILAR</w:t>
      </w:r>
    </w:p>
    <w:p w14:paraId="20B2FF91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Se registrara en mm para cada una con I, si es isocorica o A, anisocorica .</w:t>
      </w:r>
    </w:p>
    <w:p w14:paraId="0E03290F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sz w:val="20"/>
          <w:szCs w:val="20"/>
          <w:lang w:eastAsia="es-ES"/>
        </w:rPr>
        <w:t>ESCALA DE SEDACIÓN DE RAMSAY</w:t>
      </w:r>
    </w:p>
    <w:p w14:paraId="2A4ACD96" w14:textId="77777777" w:rsidR="00E33150" w:rsidRDefault="003C650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71A05C5E" wp14:editId="30046821">
            <wp:extent cx="3781425" cy="1981200"/>
            <wp:effectExtent l="0" t="0" r="9525" b="0"/>
            <wp:docPr id="8" name="Imagen 8" descr="RAMS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RAMSA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DC29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4DFFA0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F885F3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5DBAD94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571"/>
        <w:gridCol w:w="596"/>
        <w:gridCol w:w="1085"/>
        <w:gridCol w:w="1094"/>
        <w:gridCol w:w="1085"/>
        <w:gridCol w:w="1094"/>
        <w:gridCol w:w="1085"/>
        <w:gridCol w:w="1094"/>
      </w:tblGrid>
      <w:tr w:rsidR="00E33150" w14:paraId="74F21928" w14:textId="77777777">
        <w:tc>
          <w:tcPr>
            <w:tcW w:w="2517" w:type="dxa"/>
            <w:gridSpan w:val="3"/>
            <w:shd w:val="clear" w:color="auto" w:fill="auto"/>
          </w:tcPr>
          <w:p w14:paraId="642DD66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4D86F8F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4E09395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52E9F89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74BE515C" w14:textId="77777777">
        <w:tc>
          <w:tcPr>
            <w:tcW w:w="2517" w:type="dxa"/>
            <w:gridSpan w:val="3"/>
            <w:shd w:val="clear" w:color="auto" w:fill="auto"/>
          </w:tcPr>
          <w:p w14:paraId="06BC1A1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APERTURA OCULAR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794239F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7CB7003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138F1FA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</w:t>
            </w:r>
          </w:p>
        </w:tc>
      </w:tr>
      <w:tr w:rsidR="00E33150" w14:paraId="52E2DF81" w14:textId="77777777">
        <w:tc>
          <w:tcPr>
            <w:tcW w:w="2517" w:type="dxa"/>
            <w:gridSpan w:val="3"/>
            <w:shd w:val="clear" w:color="auto" w:fill="auto"/>
          </w:tcPr>
          <w:p w14:paraId="444434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RESPUESTA VERBAL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07A88D2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683CF8F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06284B7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5</w:t>
            </w:r>
          </w:p>
        </w:tc>
      </w:tr>
      <w:tr w:rsidR="00E33150" w14:paraId="24FED483" w14:textId="77777777">
        <w:tc>
          <w:tcPr>
            <w:tcW w:w="2517" w:type="dxa"/>
            <w:gridSpan w:val="3"/>
            <w:shd w:val="clear" w:color="auto" w:fill="auto"/>
          </w:tcPr>
          <w:p w14:paraId="64A52D3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RESPUESTA MOTORA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2FC41FD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1205A5C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7DB507F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</w:t>
            </w:r>
          </w:p>
        </w:tc>
      </w:tr>
      <w:tr w:rsidR="00E33150" w14:paraId="0480444D" w14:textId="77777777">
        <w:tc>
          <w:tcPr>
            <w:tcW w:w="1350" w:type="dxa"/>
            <w:shd w:val="clear" w:color="auto" w:fill="auto"/>
          </w:tcPr>
          <w:p w14:paraId="5F2B7A5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PUPILA DERECHA</w:t>
            </w:r>
          </w:p>
        </w:tc>
        <w:tc>
          <w:tcPr>
            <w:tcW w:w="571" w:type="dxa"/>
            <w:shd w:val="clear" w:color="auto" w:fill="auto"/>
          </w:tcPr>
          <w:p w14:paraId="2200F96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96" w:type="dxa"/>
            <w:shd w:val="clear" w:color="auto" w:fill="auto"/>
          </w:tcPr>
          <w:p w14:paraId="1A6DAFA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7CF95AF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14:paraId="0523646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39CFF04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14:paraId="7941AF5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67F10E8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14:paraId="25C7FEA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A</w:t>
            </w:r>
          </w:p>
        </w:tc>
      </w:tr>
      <w:tr w:rsidR="00E33150" w14:paraId="4DCED69D" w14:textId="77777777">
        <w:tc>
          <w:tcPr>
            <w:tcW w:w="1350" w:type="dxa"/>
            <w:shd w:val="clear" w:color="auto" w:fill="auto"/>
          </w:tcPr>
          <w:p w14:paraId="47C9015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lastRenderedPageBreak/>
              <w:t>PUPILA IZQUIERDA</w:t>
            </w:r>
          </w:p>
        </w:tc>
        <w:tc>
          <w:tcPr>
            <w:tcW w:w="571" w:type="dxa"/>
            <w:shd w:val="clear" w:color="auto" w:fill="auto"/>
          </w:tcPr>
          <w:p w14:paraId="0544FF0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96" w:type="dxa"/>
            <w:shd w:val="clear" w:color="auto" w:fill="auto"/>
          </w:tcPr>
          <w:p w14:paraId="42F8B7F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5AB735D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14:paraId="41990C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278D58A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14:paraId="748E2D3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A</w:t>
            </w:r>
          </w:p>
        </w:tc>
        <w:tc>
          <w:tcPr>
            <w:tcW w:w="1085" w:type="dxa"/>
            <w:shd w:val="clear" w:color="auto" w:fill="auto"/>
          </w:tcPr>
          <w:p w14:paraId="0D69AC8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14:paraId="2A0CF2E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A</w:t>
            </w:r>
          </w:p>
        </w:tc>
      </w:tr>
      <w:tr w:rsidR="00E33150" w14:paraId="38349859" w14:textId="77777777">
        <w:tc>
          <w:tcPr>
            <w:tcW w:w="2517" w:type="dxa"/>
            <w:gridSpan w:val="3"/>
            <w:shd w:val="clear" w:color="auto" w:fill="auto"/>
          </w:tcPr>
          <w:p w14:paraId="130C314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RAMSAY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55CC693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1DEDEBD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179" w:type="dxa"/>
            <w:gridSpan w:val="2"/>
            <w:shd w:val="clear" w:color="auto" w:fill="auto"/>
          </w:tcPr>
          <w:p w14:paraId="4B7DE7D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</w:t>
            </w:r>
          </w:p>
        </w:tc>
      </w:tr>
    </w:tbl>
    <w:p w14:paraId="54C5555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168B21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88600D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7DC019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E34E50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E421C3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REGISTRO DE LABORATORIOS</w:t>
      </w:r>
    </w:p>
    <w:p w14:paraId="59418DD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EBA13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registraran en la hora obtenida y con el color correspondiente al turno y serán </w:t>
      </w:r>
      <w:r>
        <w:rPr>
          <w:rFonts w:ascii="Arial" w:eastAsia="Times" w:hAnsi="Arial" w:cs="Arial"/>
          <w:sz w:val="20"/>
          <w:szCs w:val="20"/>
          <w:lang w:eastAsia="es-ES"/>
        </w:rPr>
        <w:t>básicamente:</w:t>
      </w:r>
    </w:p>
    <w:p w14:paraId="649382B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0A0B270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Hb: </w:t>
      </w:r>
      <w:r>
        <w:rPr>
          <w:rFonts w:ascii="Arial" w:eastAsia="Times" w:hAnsi="Arial" w:cs="Arial"/>
          <w:sz w:val="20"/>
          <w:szCs w:val="20"/>
          <w:lang w:eastAsia="es-ES"/>
        </w:rPr>
        <w:t>Hemoglobina</w:t>
      </w:r>
    </w:p>
    <w:p w14:paraId="68E55BB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Hto: </w:t>
      </w:r>
      <w:r>
        <w:rPr>
          <w:rFonts w:ascii="Arial" w:eastAsia="Times" w:hAnsi="Arial" w:cs="Arial"/>
          <w:sz w:val="20"/>
          <w:szCs w:val="20"/>
          <w:lang w:eastAsia="es-ES"/>
        </w:rPr>
        <w:t>Hematocrito</w:t>
      </w:r>
    </w:p>
    <w:p w14:paraId="41FC2DF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Leu: </w:t>
      </w:r>
      <w:r>
        <w:rPr>
          <w:rFonts w:ascii="Arial" w:eastAsia="Times" w:hAnsi="Arial" w:cs="Arial"/>
          <w:sz w:val="20"/>
          <w:szCs w:val="20"/>
          <w:lang w:eastAsia="es-ES"/>
        </w:rPr>
        <w:t>Leucocitos</w:t>
      </w:r>
    </w:p>
    <w:p w14:paraId="027CE05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Plaq: </w:t>
      </w:r>
      <w:r>
        <w:rPr>
          <w:rFonts w:ascii="Arial" w:eastAsia="Times" w:hAnsi="Arial" w:cs="Arial"/>
          <w:sz w:val="20"/>
          <w:szCs w:val="20"/>
          <w:lang w:eastAsia="es-ES"/>
        </w:rPr>
        <w:t>Plaquetas</w:t>
      </w:r>
    </w:p>
    <w:p w14:paraId="0BB7EBA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TP: </w:t>
      </w:r>
      <w:r>
        <w:rPr>
          <w:rFonts w:ascii="Arial" w:eastAsia="Times" w:hAnsi="Arial" w:cs="Arial"/>
          <w:sz w:val="20"/>
          <w:szCs w:val="20"/>
          <w:lang w:eastAsia="es-ES"/>
        </w:rPr>
        <w:t>Tiempo de protrombina</w:t>
      </w:r>
    </w:p>
    <w:p w14:paraId="29D87BC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TPT: </w:t>
      </w:r>
      <w:r>
        <w:rPr>
          <w:rFonts w:ascii="Arial" w:eastAsia="Times" w:hAnsi="Arial" w:cs="Arial"/>
          <w:sz w:val="20"/>
          <w:szCs w:val="20"/>
          <w:lang w:eastAsia="es-ES"/>
        </w:rPr>
        <w:t>Tiempo de Parcial de Tromboplastina</w:t>
      </w:r>
    </w:p>
    <w:p w14:paraId="71105EE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Na: </w:t>
      </w:r>
      <w:r>
        <w:rPr>
          <w:rFonts w:ascii="Arial" w:eastAsia="Times" w:hAnsi="Arial" w:cs="Arial"/>
          <w:sz w:val="20"/>
          <w:szCs w:val="20"/>
          <w:lang w:eastAsia="es-ES"/>
        </w:rPr>
        <w:t>Sodio</w:t>
      </w:r>
    </w:p>
    <w:p w14:paraId="1C16105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K: </w:t>
      </w:r>
      <w:r>
        <w:rPr>
          <w:rFonts w:ascii="Arial" w:eastAsia="Times" w:hAnsi="Arial" w:cs="Arial"/>
          <w:sz w:val="20"/>
          <w:szCs w:val="20"/>
          <w:lang w:eastAsia="es-ES"/>
        </w:rPr>
        <w:t>Potasio</w:t>
      </w:r>
    </w:p>
    <w:p w14:paraId="157E777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Ca. </w:t>
      </w:r>
      <w:r>
        <w:rPr>
          <w:rFonts w:ascii="Arial" w:eastAsia="Times" w:hAnsi="Arial" w:cs="Arial"/>
          <w:sz w:val="20"/>
          <w:szCs w:val="20"/>
          <w:lang w:eastAsia="es-ES"/>
        </w:rPr>
        <w:t>Calcio</w:t>
      </w:r>
    </w:p>
    <w:p w14:paraId="2FB99BC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Gluc: Glucosa</w:t>
      </w:r>
    </w:p>
    <w:p w14:paraId="7E99AD5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UR</w:t>
      </w:r>
      <w:r>
        <w:rPr>
          <w:rFonts w:ascii="Arial" w:eastAsia="Times" w:hAnsi="Arial" w:cs="Arial"/>
          <w:sz w:val="20"/>
          <w:szCs w:val="20"/>
          <w:lang w:eastAsia="es-ES"/>
        </w:rPr>
        <w:t>: Urea</w:t>
      </w:r>
    </w:p>
    <w:p w14:paraId="689C5F4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CR: </w:t>
      </w:r>
      <w:r>
        <w:rPr>
          <w:rFonts w:ascii="Arial" w:eastAsia="Times" w:hAnsi="Arial" w:cs="Arial"/>
          <w:sz w:val="20"/>
          <w:szCs w:val="20"/>
          <w:lang w:eastAsia="es-ES"/>
        </w:rPr>
        <w:t>Creatinina</w:t>
      </w:r>
    </w:p>
    <w:p w14:paraId="51FF7A0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50FA80C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Existen espacios en blanco para </w:t>
      </w:r>
      <w:r>
        <w:rPr>
          <w:rFonts w:ascii="Arial" w:eastAsia="Times" w:hAnsi="Arial" w:cs="Arial"/>
          <w:sz w:val="20"/>
          <w:szCs w:val="20"/>
          <w:lang w:eastAsia="es-ES"/>
        </w:rPr>
        <w:t>agregar parámetros de laboratorio extras  y se registraran de igual, manera con tinta de color del turno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.</w:t>
      </w:r>
    </w:p>
    <w:p w14:paraId="352BC27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ACF229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76F0E3E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6A821F1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83"/>
        <w:gridCol w:w="1183"/>
        <w:gridCol w:w="1111"/>
        <w:gridCol w:w="1112"/>
        <w:gridCol w:w="1112"/>
        <w:gridCol w:w="1112"/>
        <w:gridCol w:w="1129"/>
        <w:gridCol w:w="1112"/>
      </w:tblGrid>
      <w:tr w:rsidR="00E33150" w14:paraId="7197273B" w14:textId="77777777">
        <w:tc>
          <w:tcPr>
            <w:tcW w:w="2366" w:type="dxa"/>
            <w:gridSpan w:val="2"/>
            <w:shd w:val="clear" w:color="auto" w:fill="auto"/>
          </w:tcPr>
          <w:p w14:paraId="1CEF828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2223" w:type="dxa"/>
            <w:gridSpan w:val="2"/>
            <w:shd w:val="clear" w:color="auto" w:fill="auto"/>
          </w:tcPr>
          <w:p w14:paraId="2B6F78B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224" w:type="dxa"/>
            <w:gridSpan w:val="2"/>
            <w:shd w:val="clear" w:color="auto" w:fill="auto"/>
          </w:tcPr>
          <w:p w14:paraId="6E75FD9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2241" w:type="dxa"/>
            <w:gridSpan w:val="2"/>
            <w:shd w:val="clear" w:color="auto" w:fill="auto"/>
          </w:tcPr>
          <w:p w14:paraId="3F8F254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6EA1B309" w14:textId="77777777">
        <w:tc>
          <w:tcPr>
            <w:tcW w:w="1183" w:type="dxa"/>
            <w:shd w:val="clear" w:color="auto" w:fill="auto"/>
          </w:tcPr>
          <w:p w14:paraId="4EC8F2F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HB</w:t>
            </w:r>
          </w:p>
        </w:tc>
        <w:tc>
          <w:tcPr>
            <w:tcW w:w="1183" w:type="dxa"/>
            <w:shd w:val="clear" w:color="auto" w:fill="auto"/>
          </w:tcPr>
          <w:p w14:paraId="0E1E341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HTO</w:t>
            </w:r>
          </w:p>
        </w:tc>
        <w:tc>
          <w:tcPr>
            <w:tcW w:w="1111" w:type="dxa"/>
            <w:shd w:val="clear" w:color="auto" w:fill="auto"/>
          </w:tcPr>
          <w:p w14:paraId="37C0427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1112" w:type="dxa"/>
            <w:shd w:val="clear" w:color="auto" w:fill="auto"/>
          </w:tcPr>
          <w:p w14:paraId="65C1FA2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34</w:t>
            </w:r>
          </w:p>
        </w:tc>
        <w:tc>
          <w:tcPr>
            <w:tcW w:w="1112" w:type="dxa"/>
            <w:shd w:val="clear" w:color="auto" w:fill="auto"/>
          </w:tcPr>
          <w:p w14:paraId="5DA7D70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112" w:type="dxa"/>
            <w:shd w:val="clear" w:color="auto" w:fill="auto"/>
          </w:tcPr>
          <w:p w14:paraId="0AF2293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29" w:type="dxa"/>
            <w:shd w:val="clear" w:color="auto" w:fill="auto"/>
          </w:tcPr>
          <w:p w14:paraId="07235FB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1112" w:type="dxa"/>
            <w:shd w:val="clear" w:color="auto" w:fill="auto"/>
          </w:tcPr>
          <w:p w14:paraId="731B052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18</w:t>
            </w:r>
          </w:p>
        </w:tc>
      </w:tr>
      <w:tr w:rsidR="00E33150" w14:paraId="7C8562D3" w14:textId="77777777">
        <w:tc>
          <w:tcPr>
            <w:tcW w:w="1183" w:type="dxa"/>
            <w:shd w:val="clear" w:color="auto" w:fill="auto"/>
          </w:tcPr>
          <w:p w14:paraId="4C5E428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LEU</w:t>
            </w:r>
          </w:p>
        </w:tc>
        <w:tc>
          <w:tcPr>
            <w:tcW w:w="1183" w:type="dxa"/>
            <w:shd w:val="clear" w:color="auto" w:fill="auto"/>
          </w:tcPr>
          <w:p w14:paraId="572A076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PLAQ</w:t>
            </w:r>
          </w:p>
        </w:tc>
        <w:tc>
          <w:tcPr>
            <w:tcW w:w="1111" w:type="dxa"/>
            <w:shd w:val="clear" w:color="auto" w:fill="auto"/>
          </w:tcPr>
          <w:p w14:paraId="026C0C7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5.5</w:t>
            </w:r>
          </w:p>
        </w:tc>
        <w:tc>
          <w:tcPr>
            <w:tcW w:w="1112" w:type="dxa"/>
            <w:shd w:val="clear" w:color="auto" w:fill="auto"/>
          </w:tcPr>
          <w:p w14:paraId="0627BE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150</w:t>
            </w:r>
          </w:p>
        </w:tc>
        <w:tc>
          <w:tcPr>
            <w:tcW w:w="1112" w:type="dxa"/>
            <w:shd w:val="clear" w:color="auto" w:fill="auto"/>
          </w:tcPr>
          <w:p w14:paraId="3DCD8D1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8.5</w:t>
            </w:r>
          </w:p>
        </w:tc>
        <w:tc>
          <w:tcPr>
            <w:tcW w:w="1112" w:type="dxa"/>
            <w:shd w:val="clear" w:color="auto" w:fill="auto"/>
          </w:tcPr>
          <w:p w14:paraId="11AA84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1129" w:type="dxa"/>
            <w:shd w:val="clear" w:color="auto" w:fill="auto"/>
          </w:tcPr>
          <w:p w14:paraId="55B5E57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12.5</w:t>
            </w:r>
          </w:p>
        </w:tc>
        <w:tc>
          <w:tcPr>
            <w:tcW w:w="1112" w:type="dxa"/>
            <w:shd w:val="clear" w:color="auto" w:fill="auto"/>
          </w:tcPr>
          <w:p w14:paraId="3E31187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80</w:t>
            </w:r>
          </w:p>
        </w:tc>
      </w:tr>
      <w:tr w:rsidR="00E33150" w14:paraId="2104F581" w14:textId="77777777">
        <w:tc>
          <w:tcPr>
            <w:tcW w:w="1183" w:type="dxa"/>
            <w:shd w:val="clear" w:color="auto" w:fill="auto"/>
          </w:tcPr>
          <w:p w14:paraId="242D3CA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TP</w:t>
            </w:r>
          </w:p>
        </w:tc>
        <w:tc>
          <w:tcPr>
            <w:tcW w:w="1183" w:type="dxa"/>
            <w:shd w:val="clear" w:color="auto" w:fill="auto"/>
          </w:tcPr>
          <w:p w14:paraId="767D94C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TPT</w:t>
            </w:r>
          </w:p>
        </w:tc>
        <w:tc>
          <w:tcPr>
            <w:tcW w:w="1111" w:type="dxa"/>
            <w:shd w:val="clear" w:color="auto" w:fill="auto"/>
          </w:tcPr>
          <w:p w14:paraId="4AC1B7F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12</w:t>
            </w:r>
          </w:p>
        </w:tc>
        <w:tc>
          <w:tcPr>
            <w:tcW w:w="1112" w:type="dxa"/>
            <w:shd w:val="clear" w:color="auto" w:fill="auto"/>
          </w:tcPr>
          <w:p w14:paraId="04BC3E2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34</w:t>
            </w:r>
          </w:p>
        </w:tc>
        <w:tc>
          <w:tcPr>
            <w:tcW w:w="1112" w:type="dxa"/>
            <w:shd w:val="clear" w:color="auto" w:fill="auto"/>
          </w:tcPr>
          <w:p w14:paraId="44A91E7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1112" w:type="dxa"/>
            <w:shd w:val="clear" w:color="auto" w:fill="auto"/>
          </w:tcPr>
          <w:p w14:paraId="2702428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1129" w:type="dxa"/>
            <w:shd w:val="clear" w:color="auto" w:fill="auto"/>
          </w:tcPr>
          <w:p w14:paraId="1CBDF3B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112" w:type="dxa"/>
            <w:shd w:val="clear" w:color="auto" w:fill="auto"/>
          </w:tcPr>
          <w:p w14:paraId="3E3C0E7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30</w:t>
            </w:r>
          </w:p>
        </w:tc>
      </w:tr>
      <w:tr w:rsidR="00E33150" w14:paraId="6EB07E34" w14:textId="77777777">
        <w:tc>
          <w:tcPr>
            <w:tcW w:w="1183" w:type="dxa"/>
            <w:shd w:val="clear" w:color="auto" w:fill="auto"/>
          </w:tcPr>
          <w:p w14:paraId="564B27C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Na</w:t>
            </w:r>
          </w:p>
        </w:tc>
        <w:tc>
          <w:tcPr>
            <w:tcW w:w="1183" w:type="dxa"/>
            <w:shd w:val="clear" w:color="auto" w:fill="auto"/>
          </w:tcPr>
          <w:p w14:paraId="1C412BC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K</w:t>
            </w:r>
          </w:p>
        </w:tc>
        <w:tc>
          <w:tcPr>
            <w:tcW w:w="1111" w:type="dxa"/>
            <w:shd w:val="clear" w:color="auto" w:fill="auto"/>
          </w:tcPr>
          <w:p w14:paraId="0B390CC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135</w:t>
            </w:r>
          </w:p>
        </w:tc>
        <w:tc>
          <w:tcPr>
            <w:tcW w:w="1112" w:type="dxa"/>
            <w:shd w:val="clear" w:color="auto" w:fill="auto"/>
          </w:tcPr>
          <w:p w14:paraId="26AC94A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12" w:type="dxa"/>
            <w:shd w:val="clear" w:color="auto" w:fill="auto"/>
          </w:tcPr>
          <w:p w14:paraId="45CE7F8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137</w:t>
            </w:r>
          </w:p>
        </w:tc>
        <w:tc>
          <w:tcPr>
            <w:tcW w:w="1112" w:type="dxa"/>
            <w:shd w:val="clear" w:color="auto" w:fill="auto"/>
          </w:tcPr>
          <w:p w14:paraId="1DFF9A9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1129" w:type="dxa"/>
            <w:shd w:val="clear" w:color="auto" w:fill="auto"/>
          </w:tcPr>
          <w:p w14:paraId="71D9607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138</w:t>
            </w:r>
          </w:p>
        </w:tc>
        <w:tc>
          <w:tcPr>
            <w:tcW w:w="1112" w:type="dxa"/>
            <w:shd w:val="clear" w:color="auto" w:fill="auto"/>
          </w:tcPr>
          <w:p w14:paraId="3B56095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5</w:t>
            </w:r>
          </w:p>
        </w:tc>
      </w:tr>
      <w:tr w:rsidR="00E33150" w14:paraId="367725DF" w14:textId="77777777">
        <w:tc>
          <w:tcPr>
            <w:tcW w:w="1183" w:type="dxa"/>
            <w:shd w:val="clear" w:color="auto" w:fill="auto"/>
          </w:tcPr>
          <w:p w14:paraId="03E694E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Ca</w:t>
            </w:r>
          </w:p>
        </w:tc>
        <w:tc>
          <w:tcPr>
            <w:tcW w:w="1183" w:type="dxa"/>
            <w:shd w:val="clear" w:color="auto" w:fill="auto"/>
          </w:tcPr>
          <w:p w14:paraId="3FEBB0F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GLUC</w:t>
            </w:r>
          </w:p>
        </w:tc>
        <w:tc>
          <w:tcPr>
            <w:tcW w:w="1111" w:type="dxa"/>
            <w:shd w:val="clear" w:color="auto" w:fill="auto"/>
          </w:tcPr>
          <w:p w14:paraId="4FF008E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1112" w:type="dxa"/>
            <w:shd w:val="clear" w:color="auto" w:fill="auto"/>
          </w:tcPr>
          <w:p w14:paraId="46919F3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133</w:t>
            </w:r>
          </w:p>
        </w:tc>
        <w:tc>
          <w:tcPr>
            <w:tcW w:w="1112" w:type="dxa"/>
            <w:shd w:val="clear" w:color="auto" w:fill="auto"/>
          </w:tcPr>
          <w:p w14:paraId="5B94F38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112" w:type="dxa"/>
            <w:shd w:val="clear" w:color="auto" w:fill="auto"/>
          </w:tcPr>
          <w:p w14:paraId="7C4EEB3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128</w:t>
            </w:r>
          </w:p>
        </w:tc>
        <w:tc>
          <w:tcPr>
            <w:tcW w:w="1129" w:type="dxa"/>
            <w:shd w:val="clear" w:color="auto" w:fill="auto"/>
          </w:tcPr>
          <w:p w14:paraId="7AA1814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1112" w:type="dxa"/>
            <w:shd w:val="clear" w:color="auto" w:fill="auto"/>
          </w:tcPr>
          <w:p w14:paraId="20E96FE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110</w:t>
            </w:r>
          </w:p>
        </w:tc>
      </w:tr>
      <w:tr w:rsidR="00E33150" w14:paraId="0AAA3165" w14:textId="77777777">
        <w:tc>
          <w:tcPr>
            <w:tcW w:w="1183" w:type="dxa"/>
            <w:shd w:val="clear" w:color="auto" w:fill="auto"/>
          </w:tcPr>
          <w:p w14:paraId="13F4A8E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UREA</w:t>
            </w:r>
          </w:p>
        </w:tc>
        <w:tc>
          <w:tcPr>
            <w:tcW w:w="1183" w:type="dxa"/>
            <w:shd w:val="clear" w:color="auto" w:fill="auto"/>
          </w:tcPr>
          <w:p w14:paraId="2BFFF43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Cr</w:t>
            </w:r>
          </w:p>
        </w:tc>
        <w:tc>
          <w:tcPr>
            <w:tcW w:w="1111" w:type="dxa"/>
            <w:shd w:val="clear" w:color="auto" w:fill="auto"/>
          </w:tcPr>
          <w:p w14:paraId="1549B7F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1112" w:type="dxa"/>
            <w:shd w:val="clear" w:color="auto" w:fill="auto"/>
          </w:tcPr>
          <w:p w14:paraId="4822E5C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.5</w:t>
            </w:r>
          </w:p>
        </w:tc>
        <w:tc>
          <w:tcPr>
            <w:tcW w:w="1112" w:type="dxa"/>
            <w:shd w:val="clear" w:color="auto" w:fill="auto"/>
          </w:tcPr>
          <w:p w14:paraId="7DD5F0D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12" w:type="dxa"/>
            <w:shd w:val="clear" w:color="auto" w:fill="auto"/>
          </w:tcPr>
          <w:p w14:paraId="1385310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.4</w:t>
            </w:r>
          </w:p>
        </w:tc>
        <w:tc>
          <w:tcPr>
            <w:tcW w:w="1129" w:type="dxa"/>
            <w:shd w:val="clear" w:color="auto" w:fill="auto"/>
          </w:tcPr>
          <w:p w14:paraId="77B60FE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1112" w:type="dxa"/>
            <w:shd w:val="clear" w:color="auto" w:fill="auto"/>
          </w:tcPr>
          <w:p w14:paraId="1E8C627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.4</w:t>
            </w:r>
          </w:p>
        </w:tc>
      </w:tr>
      <w:tr w:rsidR="00E33150" w14:paraId="2E9C4C3D" w14:textId="77777777">
        <w:tc>
          <w:tcPr>
            <w:tcW w:w="1183" w:type="dxa"/>
            <w:shd w:val="clear" w:color="auto" w:fill="auto"/>
          </w:tcPr>
          <w:p w14:paraId="3E35B21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83" w:type="dxa"/>
            <w:shd w:val="clear" w:color="auto" w:fill="auto"/>
          </w:tcPr>
          <w:p w14:paraId="2CFD808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1" w:type="dxa"/>
            <w:shd w:val="clear" w:color="auto" w:fill="auto"/>
          </w:tcPr>
          <w:p w14:paraId="1439B8E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05765BC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28AC3C3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728F9A3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29" w:type="dxa"/>
            <w:shd w:val="clear" w:color="auto" w:fill="auto"/>
          </w:tcPr>
          <w:p w14:paraId="0A1B462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112" w:type="dxa"/>
            <w:shd w:val="clear" w:color="auto" w:fill="auto"/>
          </w:tcPr>
          <w:p w14:paraId="536040A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3D257B4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1F738B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446DFB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E00CA7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F641B6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E7C5F5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46352E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170DCE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1D8955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CE50BC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A00E85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FDD594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9B690D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BDF941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B405C1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F18D6B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6F2CCF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BAE752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REGISTRO DE MEDICAMENTOS</w:t>
      </w:r>
    </w:p>
    <w:p w14:paraId="0ED0327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42C603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la columna de medicamentos se deberá escribir el nombre del medicamento, la vía de administración y horario con tinta de color azul indistinto al </w:t>
      </w:r>
      <w:r>
        <w:rPr>
          <w:rFonts w:ascii="Arial" w:eastAsia="Times" w:hAnsi="Arial" w:cs="Arial"/>
          <w:sz w:val="20"/>
          <w:szCs w:val="20"/>
          <w:lang w:eastAsia="es-ES"/>
        </w:rPr>
        <w:t>turno. Para el caso de los antibióticos se deberá escribir el nombre, dosis, la vía   con tinta de color rojo indistinto al turno.</w:t>
      </w:r>
    </w:p>
    <w:p w14:paraId="1573C9D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612145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La dosis se registrará en el horario correspondiente y se circulará una vez que se haya ministrado con tinta </w:t>
      </w:r>
      <w:r>
        <w:rPr>
          <w:rFonts w:ascii="Arial" w:eastAsia="Times" w:hAnsi="Arial" w:cs="Arial"/>
          <w:sz w:val="20"/>
          <w:szCs w:val="20"/>
          <w:lang w:eastAsia="es-ES"/>
        </w:rPr>
        <w:t>correspondiente al color del turno</w:t>
      </w:r>
    </w:p>
    <w:p w14:paraId="4EA431E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0C1AC63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EJEMPLO:</w:t>
      </w:r>
    </w:p>
    <w:p w14:paraId="7A32929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2163"/>
        <w:gridCol w:w="2171"/>
        <w:gridCol w:w="2171"/>
      </w:tblGrid>
      <w:tr w:rsidR="00E33150" w14:paraId="48F46687" w14:textId="77777777">
        <w:tc>
          <w:tcPr>
            <w:tcW w:w="2549" w:type="dxa"/>
            <w:shd w:val="clear" w:color="auto" w:fill="auto"/>
          </w:tcPr>
          <w:p w14:paraId="012E21D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2163" w:type="dxa"/>
            <w:shd w:val="clear" w:color="auto" w:fill="auto"/>
          </w:tcPr>
          <w:p w14:paraId="61D5FCE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171" w:type="dxa"/>
            <w:shd w:val="clear" w:color="auto" w:fill="auto"/>
          </w:tcPr>
          <w:p w14:paraId="695490D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2171" w:type="dxa"/>
            <w:shd w:val="clear" w:color="auto" w:fill="auto"/>
          </w:tcPr>
          <w:p w14:paraId="6C45B31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22</w:t>
            </w:r>
          </w:p>
        </w:tc>
      </w:tr>
      <w:tr w:rsidR="00E33150" w14:paraId="778874D2" w14:textId="77777777">
        <w:tc>
          <w:tcPr>
            <w:tcW w:w="2549" w:type="dxa"/>
            <w:shd w:val="clear" w:color="auto" w:fill="auto"/>
          </w:tcPr>
          <w:p w14:paraId="630E158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OMEPRAZOL 40 MG I.V C/24</w:t>
            </w:r>
          </w:p>
        </w:tc>
        <w:tc>
          <w:tcPr>
            <w:tcW w:w="2163" w:type="dxa"/>
            <w:shd w:val="clear" w:color="auto" w:fill="auto"/>
          </w:tcPr>
          <w:p w14:paraId="2E5D60C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341B75B5" wp14:editId="1C7F71A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40640</wp:posOffset>
                      </wp:positionV>
                      <wp:extent cx="742950" cy="304800"/>
                      <wp:effectExtent l="12700" t="12065" r="6350" b="6985"/>
                      <wp:wrapNone/>
                      <wp:docPr id="5" name="Oval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1F497D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C6B812E" id="Oval 55" o:spid="_x0000_s1026" style="position:absolute;margin-left:1.75pt;margin-top:3.2pt;width:58.5pt;height:24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+KEgIAABUEAAAOAAAAZHJzL2Uyb0RvYy54bWysU8GO0zAQvSPxD5bvNGlp6DZqulq1KkJa&#10;2JUWPsB1nMbC8Zix27R8PWOn2+0CJ0QOliczfn7vzXhxe+wMOyj0GmzFx6OcM2Ul1NruKv7t6+bd&#10;DWc+CFsLA1ZV/KQ8v12+fbPoXakm0IKpFTICsb7sXcXbEFyZZV62qhN+BE5ZSjaAnQgU4i6rUfSE&#10;3plskucfsh6wdghSeU9/10OSLxN+0ygZHprGq8BMxYlbSCumdRvXbLkQ5Q6Fa7U80xD/wKIT2tKl&#10;F6i1CILtUf8B1WmJ4KEJIwldBk2jpUoaSM04/03NUyucSlrIHO8uNvn/Byu/HB6R6briBWdWdNSi&#10;h4MwrCiiNb3zJVU8uUeM4ry7B/ndMwurVtidukOEvlWiJkLjWJ+9OhADT0fZtv8MNSGLfYDk0rHB&#10;LgKSfnZMzThdmqGOgUn6OZtO5gW1TFLqfT69yVOzMlE+H3bow0cFHYubiitjtPPRLlGKw70PkY8o&#10;n6sSfzC63mhjUoC77cogI7UV36QvSSCZ12XGsr7i82JSJORXOX8NMd5M57P13yAQ9rYe2Bh7Nin6&#10;Mvi7hfpEHiEMs0lviTYt4E/OeprLivsfe4GKM/PJks/z8XQaBzkF02I2oQCvM9vrjLCSoCoeOBu2&#10;qzAM/96h3rV00zjJsnBHvWl0Mi32bWB1Jkuzl7w8v5M43Ndxqnp5zctfAAAA//8DAFBLAwQUAAYA&#10;CAAAACEAEdJ6n9gAAAAGAQAADwAAAGRycy9kb3ducmV2LnhtbEyOy07DMBBF90j8gzVI7KjTkkY0&#10;xKkCUsUSKEjdTuIhjojHUeym6d/jrujy6r5OsZ1tLyYafedYwXKRgCBunO64VfD9tXt4AuEDssbe&#10;MSk4k4dteXtTYK7diT9p2odWxBH2OSowIQy5lL4xZNEv3EAcvR83WgxRjq3UI57iuO3lKkkyabHj&#10;+GBwoFdDze/+aCPGe3Wu3pYvH5vDXOHOZJPBWip1fzdXzyACzeE/DBf82IEyMtXuyNqLXsHjOgYV&#10;ZCmIi7tKoq4VrNMUZFnIa/zyDwAA//8DAFBLAQItABQABgAIAAAAIQC2gziS/gAAAOEBAAATAAAA&#10;AAAAAAAAAAAAAAAAAABbQ29udGVudF9UeXBlc10ueG1sUEsBAi0AFAAGAAgAAAAhADj9If/WAAAA&#10;lAEAAAsAAAAAAAAAAAAAAAAALwEAAF9yZWxzLy5yZWxzUEsBAi0AFAAGAAgAAAAhAO0jH4oSAgAA&#10;FQQAAA4AAAAAAAAAAAAAAAAALgIAAGRycy9lMm9Eb2MueG1sUEsBAi0AFAAGAAgAAAAhABHSep/Y&#10;AAAABgEAAA8AAAAAAAAAAAAAAAAAbAQAAGRycy9kb3ducmV2LnhtbFBLBQYAAAAABAAEAPMAAABx&#10;BQAAAAA=&#10;" strokecolor="#1f497d"/>
                  </w:pict>
                </mc:Fallback>
              </mc:AlternateConten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</w:t>
            </w:r>
          </w:p>
          <w:p w14:paraId="4F5729C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 </w:t>
            </w: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40 mg</w:t>
            </w:r>
          </w:p>
          <w:p w14:paraId="5DEAB5E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1051F78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3391B2E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5E24BA8E" w14:textId="77777777">
        <w:tc>
          <w:tcPr>
            <w:tcW w:w="2549" w:type="dxa"/>
            <w:shd w:val="clear" w:color="auto" w:fill="auto"/>
          </w:tcPr>
          <w:p w14:paraId="48F68BA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PARACETAMOL 250 MG I.V C/6</w:t>
            </w:r>
          </w:p>
        </w:tc>
        <w:tc>
          <w:tcPr>
            <w:tcW w:w="2163" w:type="dxa"/>
            <w:shd w:val="clear" w:color="auto" w:fill="auto"/>
          </w:tcPr>
          <w:p w14:paraId="35579CB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7D23202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038DA47" wp14:editId="001ACD3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37465</wp:posOffset>
                      </wp:positionV>
                      <wp:extent cx="771525" cy="349885"/>
                      <wp:effectExtent l="13970" t="8890" r="5080" b="12700"/>
                      <wp:wrapNone/>
                      <wp:docPr id="4" name="Oval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3498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39279E3" id="Oval 56" o:spid="_x0000_s1026" style="position:absolute;margin-left:2.6pt;margin-top:2.95pt;width:60.75pt;height:27.5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vwEQIAABUEAAAOAAAAZHJzL2Uyb0RvYy54bWysU8Fu2zAMvQ/YPwi6L7azpE2MOEWXIsOA&#10;ri3Q7QMUWY6FyaJGKXGyrx8lp1m6ATsM00EQRerx8ZFa3Bw6w/YKvQZb8WKUc6ashFrbbcW/flm/&#10;m3Hmg7C1MGBVxY/K85vl2zeL3pVqDC2YWiEjEOvL3lW8DcGVWeZlqzrhR+CUJWcD2IlAJm6zGkVP&#10;6J3Jxnl+lfWAtUOQynu6vRucfJnwm0bJ8Ng0XgVmKk7cQtox7Zu4Z8uFKLcoXKvliYb4Bxad0JaS&#10;nqHuRBBsh/oPqE5LBA9NGEnoMmgaLVWqgaop8t+qeW6FU6kWEse7s0z+/8HKh/0TMl1XfMKZFR21&#10;6HEvDJteRWl650uKeHZPGIvz7h7kN88srFpht+oWEfpWiZoIFTE+e/UgGp6esk3/GWpCFrsASaVD&#10;g10EpPrZITXjeG6GOgQm6fL6upiOp5xJcr2fzGezacogypfHDn34qKBj8VBxZYx2PsolSrG/9yHy&#10;EeVLVOIPRtdrbUwycLtZGWRUbcXXaZ0S+MswY1lf8Xmk8neIPP+QT9NAUdZXEAg7Ww9sjD2JFHUZ&#10;9N1AfSSNEIbZpL9EhxbwB2c9zWXF/fedQMWZ+WRJ53kxmcRBTsZkej0mAy89m0uPsJKgKh44G46r&#10;MAz/zqHetpSpSGVZuKXeNDqJFvs2sDqRpdlLWp7+SRzuSztF/frNy58AAAD//wMAUEsDBBQABgAI&#10;AAAAIQA7qCbN3QAAAAYBAAAPAAAAZHJzL2Rvd25yZXYueG1sTI5BT8JAFITvJvyHzSPxJltqqFK7&#10;JQTBGC8qGM9L99kWum9rdwv13/s46WkymcnMly0G24gTdr52pGA6iUAgFc7UVCr42G1u7kH4oMno&#10;xhEq+EEPi3x0lenUuDO942kbSsEj5FOtoAqhTaX0RYVW+4lrkTj7cp3VgW1XStPpM4/bRsZRlEir&#10;a+KHSre4qrA4bnurYGOe+/X32zrcvs7qp5fPwyFZDY9KXY+H5QOIgEP4K8MFn9EhZ6a968l40SiY&#10;xVxkmYO4pHFyB2KvIJlGIPNM/sfPfwEAAP//AwBQSwECLQAUAAYACAAAACEAtoM4kv4AAADhAQAA&#10;EwAAAAAAAAAAAAAAAAAAAAAAW0NvbnRlbnRfVHlwZXNdLnhtbFBLAQItABQABgAIAAAAIQA4/SH/&#10;1gAAAJQBAAALAAAAAAAAAAAAAAAAAC8BAABfcmVscy8ucmVsc1BLAQItABQABgAIAAAAIQCNZWvw&#10;EQIAABUEAAAOAAAAAAAAAAAAAAAAAC4CAABkcnMvZTJvRG9jLnhtbFBLAQItABQABgAIAAAAIQA7&#10;qCbN3QAAAAYBAAAPAAAAAAAAAAAAAAAAAGsEAABkcnMvZG93bnJldi54bWxQSwUGAAAAAAQABADz&#10;AAAAdQUAAAAA&#10;" strokecolor="#00b050"/>
                  </w:pict>
                </mc:Fallback>
              </mc:AlternateConten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</w:t>
            </w:r>
          </w:p>
          <w:p w14:paraId="4795103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</w:t>
            </w: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 xml:space="preserve">250 mg         </w:t>
            </w:r>
          </w:p>
          <w:p w14:paraId="3C9C1A0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4B9F1E5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325ABD8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10B787F5" w14:textId="77777777">
        <w:tc>
          <w:tcPr>
            <w:tcW w:w="2549" w:type="dxa"/>
            <w:shd w:val="clear" w:color="auto" w:fill="auto"/>
          </w:tcPr>
          <w:p w14:paraId="4215B85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CIPROFLOXACINO 500 MG I.V C/24</w:t>
            </w:r>
          </w:p>
        </w:tc>
        <w:tc>
          <w:tcPr>
            <w:tcW w:w="2163" w:type="dxa"/>
            <w:shd w:val="clear" w:color="auto" w:fill="auto"/>
          </w:tcPr>
          <w:p w14:paraId="564EE5B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2BD0333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6D4A921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F401871" wp14:editId="78F66FE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44450</wp:posOffset>
                      </wp:positionV>
                      <wp:extent cx="809625" cy="342900"/>
                      <wp:effectExtent l="5715" t="6350" r="13335" b="12700"/>
                      <wp:wrapNone/>
                      <wp:docPr id="3" name="Oval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BC0766" id="Oval 57" o:spid="_x0000_s1026" style="position:absolute;margin-left:4.2pt;margin-top:3.5pt;width:63.75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cVWDAIAABUEAAAOAAAAZHJzL2Uyb0RvYy54bWysU2Fr2zAQ/T7YfxD6vthJk7YxcUpJyRh0&#10;a6HbD1Bk2RaTddpJiZP9+p3kNM3WwmDMH4TOd3p6791pcbPvDNsp9BpsycejnDNlJVTaNiX/9nX9&#10;4ZozH4SthAGrSn5Qnt8s379b9K5QE2jBVAoZgVhf9K7kbQiuyDIvW9UJPwKnLCVrwE4ECrHJKhQ9&#10;oXcmm+T5ZdYDVg5BKu/p792Q5MuEX9dKhoe69iowU3LiFtKKad3ENVsuRNGgcK2WRxriH1h0Qlu6&#10;9AR1J4JgW9SvoDotETzUYSShy6CutVRJA6kZ53+oeWqFU0kLmePdySb//2Dll90jMl2V/IIzKzpq&#10;0cNOGDa7itb0zhdU8eQeMYrz7h7kd88srFphG3WLCH2rREWExrE+++1ADDwdZZv+M1SELLYBkkv7&#10;GrsISPrZPjXjcGqG2gcm6ed1Pr+czDiTlLqYTuZ5alYmiufDDn34qKBjcVNyZYx2PtolCrG79yHy&#10;EcVzVeIPRldrbUwKsNmsDDJSW/J1+pIEknleZizrSz6fEZW/QeT0vQWBsLXVwMbYo0nRl8HfDVQH&#10;8ghhmE16S7RpAX9y1tNcltz/2ApUnJlPlnyej6fTOMgpmM6uJhTgeWZznhFWElTJA2fDdhWG4d86&#10;1E1LN42TLAu31JtaJ9Ni3wZWR7I0e8nL4zuJw30ep6qX17z8BQAA//8DAFBLAwQUAAYACAAAACEA&#10;E0vNQd4AAAAGAQAADwAAAGRycy9kb3ducmV2LnhtbEyPzU7DMBCE70i8g7VI3KhTCv1Js6lQpEZC&#10;nNqAxNGNN3FEbKex04S3xz2V42hGM98ku0m37EK9a6xBmM8iYGRKKxtTI3wW+6c1MOeFkaK1hhB+&#10;ycEuvb9LRCztaA50OfqahRLjYoGgvO9izl2pSAs3sx2Z4FW218IH2ddc9mIM5brlz1G05Fo0Jiwo&#10;0VGmqPw5DhohX50PWfE+Fue9qoaP7698UWU54uPD9LYF5mnytzBc8QM6pIHpZAcjHWsR1i8hiLAK&#10;h67u4nUD7ISwnEfA04T/x0//AAAA//8DAFBLAQItABQABgAIAAAAIQC2gziS/gAAAOEBAAATAAAA&#10;AAAAAAAAAAAAAAAAAABbQ29udGVudF9UeXBlc10ueG1sUEsBAi0AFAAGAAgAAAAhADj9If/WAAAA&#10;lAEAAAsAAAAAAAAAAAAAAAAALwEAAF9yZWxzLy5yZWxzUEsBAi0AFAAGAAgAAAAhALctxVYMAgAA&#10;FQQAAA4AAAAAAAAAAAAAAAAALgIAAGRycy9lMm9Eb2MueG1sUEsBAi0AFAAGAAgAAAAhABNLzUHe&#10;AAAABgEAAA8AAAAAAAAAAAAAAAAAZgQAAGRycy9kb3ducmV2LnhtbFBLBQYAAAAABAAEAPMAAABx&#10;BQAAAAA=&#10;" strokecolor="red"/>
                  </w:pict>
                </mc:Fallback>
              </mc:AlternateConten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                        </w:t>
            </w:r>
          </w:p>
          <w:p w14:paraId="60D42C0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    </w:t>
            </w: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500 mg</w:t>
            </w:r>
          </w:p>
          <w:p w14:paraId="46AA5CD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6BE7872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C3922D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6FA37C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83B4E9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64313F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6625A3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62B447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EDB52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E4BC76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C2C93C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52E145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3CECF0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FE92AB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F17986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73E619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F31A95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F3ACBF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DAECC1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5D9869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50C698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83A303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B59BB8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C7CE1D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DF007B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C64A37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BDFD79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55F4B2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3D3A61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99852D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3AE032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5BCBAE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5A01E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C09108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REGISTRO DE INGRESOS</w:t>
      </w:r>
    </w:p>
    <w:p w14:paraId="22CB072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1DEE27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registraran en esta columna con color azul indistinto al turno, tanto soluciones intravenosas en infusión continua, como cargas de solución por hora,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reposiciones de electrolitos en infusión y hemoderivados, así como medicamentos administrados de 1 a 3 horas de infusión, se registrara una I con color de la tinta correspondiente al turno según el horario en que haya sido administrada y posteriormente la </w:t>
      </w:r>
      <w:r>
        <w:rPr>
          <w:rFonts w:ascii="Arial" w:eastAsia="Times" w:hAnsi="Arial" w:cs="Arial"/>
          <w:sz w:val="20"/>
          <w:szCs w:val="20"/>
          <w:lang w:eastAsia="es-ES"/>
        </w:rPr>
        <w:t>cantidad a pasar en ml por hora con color de tinta correspondiente al turno.</w:t>
      </w:r>
    </w:p>
    <w:p w14:paraId="3EA229D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E2C3C0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En caso de administración de hemoderivados en la columna de soluciones deberá registrarse tipo de hemoderivado número del mismo, y dosis a administrar.</w:t>
      </w:r>
    </w:p>
    <w:p w14:paraId="3207BC5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DD17A1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También en esta </w:t>
      </w:r>
      <w:r>
        <w:rPr>
          <w:rFonts w:ascii="Arial" w:eastAsia="Times" w:hAnsi="Arial" w:cs="Arial"/>
          <w:sz w:val="20"/>
          <w:szCs w:val="20"/>
          <w:lang w:eastAsia="es-ES"/>
        </w:rPr>
        <w:t>misma columna se registraran con color azul de manera indistinta al turno alimentación enteral, ingresos enterales, dilución de medicamentos.</w:t>
      </w:r>
    </w:p>
    <w:p w14:paraId="1844F94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291BF2A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la parte inferior se realizara una suma por hora para registrar el ingreso horario y el ingreso acumulado, lo </w:t>
      </w:r>
      <w:r>
        <w:rPr>
          <w:rFonts w:ascii="Arial" w:eastAsia="Times" w:hAnsi="Arial" w:cs="Arial"/>
          <w:sz w:val="20"/>
          <w:szCs w:val="20"/>
          <w:lang w:eastAsia="es-ES"/>
        </w:rPr>
        <w:t>cual se realizara con la tinta correspondiente al color del turno, y al final de cada turno se registrara el ingreso parcial de la  misma manera con la tinta correspondiente de color del turno.</w:t>
      </w:r>
    </w:p>
    <w:p w14:paraId="3038028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FC5A81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0CCD88C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4"/>
        <w:gridCol w:w="480"/>
        <w:gridCol w:w="554"/>
        <w:gridCol w:w="554"/>
        <w:gridCol w:w="554"/>
        <w:gridCol w:w="717"/>
        <w:gridCol w:w="828"/>
        <w:gridCol w:w="717"/>
        <w:gridCol w:w="828"/>
        <w:gridCol w:w="828"/>
      </w:tblGrid>
      <w:tr w:rsidR="00E33150" w14:paraId="2449191E" w14:textId="77777777">
        <w:tc>
          <w:tcPr>
            <w:tcW w:w="2994" w:type="dxa"/>
            <w:shd w:val="clear" w:color="auto" w:fill="auto"/>
          </w:tcPr>
          <w:p w14:paraId="440492F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480" w:type="dxa"/>
            <w:shd w:val="clear" w:color="auto" w:fill="auto"/>
          </w:tcPr>
          <w:p w14:paraId="7E868CF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554" w:type="dxa"/>
            <w:shd w:val="clear" w:color="auto" w:fill="auto"/>
          </w:tcPr>
          <w:p w14:paraId="0ADB5A1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554" w:type="dxa"/>
            <w:shd w:val="clear" w:color="auto" w:fill="auto"/>
          </w:tcPr>
          <w:p w14:paraId="1C1B12C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4" w:type="dxa"/>
            <w:shd w:val="clear" w:color="auto" w:fill="auto"/>
          </w:tcPr>
          <w:p w14:paraId="55ABEC2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717" w:type="dxa"/>
            <w:shd w:val="clear" w:color="auto" w:fill="auto"/>
          </w:tcPr>
          <w:p w14:paraId="3F9067A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16</w:t>
            </w:r>
          </w:p>
        </w:tc>
        <w:tc>
          <w:tcPr>
            <w:tcW w:w="828" w:type="dxa"/>
            <w:shd w:val="clear" w:color="auto" w:fill="auto"/>
          </w:tcPr>
          <w:p w14:paraId="21E5E57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717" w:type="dxa"/>
            <w:shd w:val="clear" w:color="auto" w:fill="auto"/>
          </w:tcPr>
          <w:p w14:paraId="0BA1A22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22</w:t>
            </w:r>
          </w:p>
        </w:tc>
        <w:tc>
          <w:tcPr>
            <w:tcW w:w="828" w:type="dxa"/>
            <w:shd w:val="clear" w:color="auto" w:fill="auto"/>
          </w:tcPr>
          <w:p w14:paraId="52D5D54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23</w:t>
            </w:r>
          </w:p>
        </w:tc>
        <w:tc>
          <w:tcPr>
            <w:tcW w:w="828" w:type="dxa"/>
            <w:shd w:val="clear" w:color="auto" w:fill="auto"/>
          </w:tcPr>
          <w:p w14:paraId="706315D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08532832" w14:textId="77777777">
        <w:tc>
          <w:tcPr>
            <w:tcW w:w="2994" w:type="dxa"/>
            <w:shd w:val="clear" w:color="auto" w:fill="auto"/>
          </w:tcPr>
          <w:p w14:paraId="2355693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 xml:space="preserve">Sol. Salina </w:t>
            </w: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0.9% 1000 ml+1 amp de MVI+1 gr de Vitamina C+1 amp de amp de selefusin+ 1 amp de Trsefusin+ 1 amp de KCL P24 hrs</w:t>
            </w:r>
          </w:p>
        </w:tc>
        <w:tc>
          <w:tcPr>
            <w:tcW w:w="480" w:type="dxa"/>
            <w:shd w:val="clear" w:color="auto" w:fill="auto"/>
          </w:tcPr>
          <w:p w14:paraId="1EB3451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54" w:type="dxa"/>
            <w:shd w:val="clear" w:color="auto" w:fill="auto"/>
          </w:tcPr>
          <w:p w14:paraId="5E6E6DD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554" w:type="dxa"/>
            <w:shd w:val="clear" w:color="auto" w:fill="auto"/>
          </w:tcPr>
          <w:p w14:paraId="4D783C2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554" w:type="dxa"/>
            <w:shd w:val="clear" w:color="auto" w:fill="auto"/>
          </w:tcPr>
          <w:p w14:paraId="18A776D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717" w:type="dxa"/>
            <w:shd w:val="clear" w:color="auto" w:fill="auto"/>
          </w:tcPr>
          <w:p w14:paraId="6B87AA9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828" w:type="dxa"/>
            <w:shd w:val="clear" w:color="auto" w:fill="auto"/>
          </w:tcPr>
          <w:p w14:paraId="4EA8466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717" w:type="dxa"/>
            <w:shd w:val="clear" w:color="auto" w:fill="auto"/>
          </w:tcPr>
          <w:p w14:paraId="28A2F99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828" w:type="dxa"/>
            <w:shd w:val="clear" w:color="auto" w:fill="auto"/>
          </w:tcPr>
          <w:p w14:paraId="0F4E444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828" w:type="dxa"/>
            <w:shd w:val="clear" w:color="auto" w:fill="auto"/>
          </w:tcPr>
          <w:p w14:paraId="489E9F5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42</w:t>
            </w:r>
          </w:p>
        </w:tc>
      </w:tr>
      <w:tr w:rsidR="00E33150" w14:paraId="176BBC3C" w14:textId="77777777">
        <w:tc>
          <w:tcPr>
            <w:tcW w:w="2994" w:type="dxa"/>
            <w:shd w:val="clear" w:color="auto" w:fill="auto"/>
          </w:tcPr>
          <w:p w14:paraId="7939AEF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Meropenem 1gr en 200 ml para 3 hrs</w:t>
            </w:r>
          </w:p>
        </w:tc>
        <w:tc>
          <w:tcPr>
            <w:tcW w:w="480" w:type="dxa"/>
            <w:shd w:val="clear" w:color="auto" w:fill="auto"/>
          </w:tcPr>
          <w:p w14:paraId="34FB6C9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2C82A62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2B2D7F0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0B6E633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717" w:type="dxa"/>
            <w:shd w:val="clear" w:color="auto" w:fill="auto"/>
          </w:tcPr>
          <w:p w14:paraId="24E0251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828" w:type="dxa"/>
            <w:shd w:val="clear" w:color="auto" w:fill="auto"/>
          </w:tcPr>
          <w:p w14:paraId="45FCD35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717" w:type="dxa"/>
            <w:shd w:val="clear" w:color="auto" w:fill="auto"/>
          </w:tcPr>
          <w:p w14:paraId="0F4418C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828" w:type="dxa"/>
            <w:shd w:val="clear" w:color="auto" w:fill="auto"/>
          </w:tcPr>
          <w:p w14:paraId="42776D4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7AA7EE3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74F0407A" w14:textId="77777777">
        <w:tc>
          <w:tcPr>
            <w:tcW w:w="2994" w:type="dxa"/>
            <w:shd w:val="clear" w:color="auto" w:fill="auto"/>
          </w:tcPr>
          <w:p w14:paraId="1B20F91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Paquete globular 234561000 200 ml para 3 hrs</w:t>
            </w:r>
          </w:p>
        </w:tc>
        <w:tc>
          <w:tcPr>
            <w:tcW w:w="480" w:type="dxa"/>
            <w:shd w:val="clear" w:color="auto" w:fill="auto"/>
          </w:tcPr>
          <w:p w14:paraId="5B003F5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338AECF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73B1529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74BB222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717" w:type="dxa"/>
            <w:shd w:val="clear" w:color="auto" w:fill="auto"/>
          </w:tcPr>
          <w:p w14:paraId="4A1B342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828" w:type="dxa"/>
            <w:shd w:val="clear" w:color="auto" w:fill="auto"/>
          </w:tcPr>
          <w:p w14:paraId="10AB7B6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717" w:type="dxa"/>
            <w:shd w:val="clear" w:color="auto" w:fill="auto"/>
          </w:tcPr>
          <w:p w14:paraId="1DA9043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828" w:type="dxa"/>
            <w:shd w:val="clear" w:color="auto" w:fill="auto"/>
          </w:tcPr>
          <w:p w14:paraId="781392D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66.6</w:t>
            </w:r>
          </w:p>
        </w:tc>
        <w:tc>
          <w:tcPr>
            <w:tcW w:w="828" w:type="dxa"/>
            <w:shd w:val="clear" w:color="auto" w:fill="auto"/>
          </w:tcPr>
          <w:p w14:paraId="21F5FCC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632536F1" w14:textId="77777777">
        <w:tc>
          <w:tcPr>
            <w:tcW w:w="2994" w:type="dxa"/>
            <w:shd w:val="clear" w:color="auto" w:fill="auto"/>
          </w:tcPr>
          <w:p w14:paraId="3FE679C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Dilución de  medicamentos</w:t>
            </w:r>
          </w:p>
        </w:tc>
        <w:tc>
          <w:tcPr>
            <w:tcW w:w="480" w:type="dxa"/>
            <w:shd w:val="clear" w:color="auto" w:fill="auto"/>
          </w:tcPr>
          <w:p w14:paraId="07DA07F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554" w:type="dxa"/>
            <w:shd w:val="clear" w:color="auto" w:fill="auto"/>
          </w:tcPr>
          <w:p w14:paraId="5270EF5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70</w:t>
            </w:r>
          </w:p>
        </w:tc>
        <w:tc>
          <w:tcPr>
            <w:tcW w:w="554" w:type="dxa"/>
            <w:shd w:val="clear" w:color="auto" w:fill="auto"/>
          </w:tcPr>
          <w:p w14:paraId="519BB20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5D0A92C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717" w:type="dxa"/>
            <w:shd w:val="clear" w:color="auto" w:fill="auto"/>
          </w:tcPr>
          <w:p w14:paraId="79AEF33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80</w:t>
            </w:r>
          </w:p>
        </w:tc>
        <w:tc>
          <w:tcPr>
            <w:tcW w:w="828" w:type="dxa"/>
            <w:shd w:val="clear" w:color="auto" w:fill="auto"/>
          </w:tcPr>
          <w:p w14:paraId="47B5E4B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717" w:type="dxa"/>
            <w:shd w:val="clear" w:color="auto" w:fill="auto"/>
          </w:tcPr>
          <w:p w14:paraId="2814290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2875F41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5022D3D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70</w:t>
            </w:r>
          </w:p>
        </w:tc>
      </w:tr>
      <w:tr w:rsidR="00E33150" w14:paraId="67B986DE" w14:textId="77777777">
        <w:tc>
          <w:tcPr>
            <w:tcW w:w="2994" w:type="dxa"/>
            <w:shd w:val="clear" w:color="auto" w:fill="auto"/>
          </w:tcPr>
          <w:p w14:paraId="25B9ADF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Sol. Salina 0.9% 100 ml +60 meq KCL+20 meq KPO4 para 3 hrs</w:t>
            </w:r>
          </w:p>
        </w:tc>
        <w:tc>
          <w:tcPr>
            <w:tcW w:w="480" w:type="dxa"/>
            <w:shd w:val="clear" w:color="auto" w:fill="auto"/>
          </w:tcPr>
          <w:p w14:paraId="5F53C49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2BA9588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1AB6091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5486725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717" w:type="dxa"/>
            <w:shd w:val="clear" w:color="auto" w:fill="auto"/>
          </w:tcPr>
          <w:p w14:paraId="44DE6BE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23DE11A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717" w:type="dxa"/>
            <w:shd w:val="clear" w:color="auto" w:fill="auto"/>
          </w:tcPr>
          <w:p w14:paraId="1958D96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46.6</w:t>
            </w:r>
          </w:p>
        </w:tc>
        <w:tc>
          <w:tcPr>
            <w:tcW w:w="828" w:type="dxa"/>
            <w:shd w:val="clear" w:color="auto" w:fill="auto"/>
          </w:tcPr>
          <w:p w14:paraId="0098860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46.6</w:t>
            </w:r>
          </w:p>
        </w:tc>
        <w:tc>
          <w:tcPr>
            <w:tcW w:w="828" w:type="dxa"/>
            <w:shd w:val="clear" w:color="auto" w:fill="auto"/>
          </w:tcPr>
          <w:p w14:paraId="7659A27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46.6</w:t>
            </w:r>
          </w:p>
        </w:tc>
      </w:tr>
      <w:tr w:rsidR="00E33150" w14:paraId="1269EECE" w14:textId="77777777">
        <w:tc>
          <w:tcPr>
            <w:tcW w:w="2994" w:type="dxa"/>
            <w:shd w:val="clear" w:color="auto" w:fill="auto"/>
          </w:tcPr>
          <w:p w14:paraId="5377D27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Sol Hartmann 1000 ml + 12.5 gr de Albumina P/24 hrs</w:t>
            </w:r>
          </w:p>
        </w:tc>
        <w:tc>
          <w:tcPr>
            <w:tcW w:w="480" w:type="dxa"/>
            <w:shd w:val="clear" w:color="auto" w:fill="auto"/>
          </w:tcPr>
          <w:p w14:paraId="36D29EB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54" w:type="dxa"/>
            <w:shd w:val="clear" w:color="auto" w:fill="auto"/>
          </w:tcPr>
          <w:p w14:paraId="49207B4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554" w:type="dxa"/>
            <w:shd w:val="clear" w:color="auto" w:fill="auto"/>
          </w:tcPr>
          <w:p w14:paraId="7E25F24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554" w:type="dxa"/>
            <w:shd w:val="clear" w:color="auto" w:fill="auto"/>
          </w:tcPr>
          <w:p w14:paraId="10CBD94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717" w:type="dxa"/>
            <w:shd w:val="clear" w:color="auto" w:fill="auto"/>
          </w:tcPr>
          <w:p w14:paraId="775AF95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828" w:type="dxa"/>
            <w:shd w:val="clear" w:color="auto" w:fill="auto"/>
          </w:tcPr>
          <w:p w14:paraId="781B7CA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717" w:type="dxa"/>
            <w:shd w:val="clear" w:color="auto" w:fill="auto"/>
          </w:tcPr>
          <w:p w14:paraId="518AFA8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828" w:type="dxa"/>
            <w:shd w:val="clear" w:color="auto" w:fill="auto"/>
          </w:tcPr>
          <w:p w14:paraId="5BBAB6E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43</w:t>
            </w:r>
          </w:p>
        </w:tc>
        <w:tc>
          <w:tcPr>
            <w:tcW w:w="828" w:type="dxa"/>
            <w:shd w:val="clear" w:color="auto" w:fill="auto"/>
          </w:tcPr>
          <w:p w14:paraId="2506D6C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43</w:t>
            </w:r>
          </w:p>
        </w:tc>
      </w:tr>
      <w:tr w:rsidR="00E33150" w14:paraId="2722380B" w14:textId="77777777">
        <w:tc>
          <w:tcPr>
            <w:tcW w:w="2994" w:type="dxa"/>
            <w:shd w:val="clear" w:color="auto" w:fill="auto"/>
          </w:tcPr>
          <w:p w14:paraId="04FB00E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 xml:space="preserve">Plasma 16000134 150 ml para 2 </w:t>
            </w: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horas</w:t>
            </w:r>
          </w:p>
        </w:tc>
        <w:tc>
          <w:tcPr>
            <w:tcW w:w="480" w:type="dxa"/>
            <w:shd w:val="clear" w:color="auto" w:fill="auto"/>
          </w:tcPr>
          <w:p w14:paraId="2C5E238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3286308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4" w:type="dxa"/>
            <w:shd w:val="clear" w:color="auto" w:fill="auto"/>
          </w:tcPr>
          <w:p w14:paraId="60FFE11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54" w:type="dxa"/>
            <w:shd w:val="clear" w:color="auto" w:fill="auto"/>
          </w:tcPr>
          <w:p w14:paraId="536AFE7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75</w:t>
            </w:r>
          </w:p>
        </w:tc>
        <w:tc>
          <w:tcPr>
            <w:tcW w:w="717" w:type="dxa"/>
            <w:shd w:val="clear" w:color="auto" w:fill="auto"/>
          </w:tcPr>
          <w:p w14:paraId="4AB1875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75</w:t>
            </w:r>
          </w:p>
        </w:tc>
        <w:tc>
          <w:tcPr>
            <w:tcW w:w="828" w:type="dxa"/>
            <w:shd w:val="clear" w:color="auto" w:fill="auto"/>
          </w:tcPr>
          <w:p w14:paraId="17A188C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717" w:type="dxa"/>
            <w:shd w:val="clear" w:color="auto" w:fill="auto"/>
          </w:tcPr>
          <w:p w14:paraId="2B08AC9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06D1A0C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828" w:type="dxa"/>
            <w:shd w:val="clear" w:color="auto" w:fill="auto"/>
          </w:tcPr>
          <w:p w14:paraId="3310D0A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5F4442AC" w14:textId="77777777">
        <w:tc>
          <w:tcPr>
            <w:tcW w:w="2994" w:type="dxa"/>
            <w:shd w:val="clear" w:color="auto" w:fill="auto"/>
          </w:tcPr>
          <w:p w14:paraId="66CCC48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INGRESO HORARIO</w:t>
            </w:r>
          </w:p>
        </w:tc>
        <w:tc>
          <w:tcPr>
            <w:tcW w:w="480" w:type="dxa"/>
            <w:shd w:val="clear" w:color="auto" w:fill="auto"/>
          </w:tcPr>
          <w:p w14:paraId="589B5FC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554" w:type="dxa"/>
            <w:shd w:val="clear" w:color="auto" w:fill="auto"/>
          </w:tcPr>
          <w:p w14:paraId="5BB64A1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155</w:t>
            </w:r>
          </w:p>
        </w:tc>
        <w:tc>
          <w:tcPr>
            <w:tcW w:w="554" w:type="dxa"/>
            <w:shd w:val="clear" w:color="auto" w:fill="auto"/>
          </w:tcPr>
          <w:p w14:paraId="7B45CE7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85</w:t>
            </w:r>
          </w:p>
        </w:tc>
        <w:tc>
          <w:tcPr>
            <w:tcW w:w="554" w:type="dxa"/>
            <w:shd w:val="clear" w:color="auto" w:fill="auto"/>
          </w:tcPr>
          <w:p w14:paraId="400E913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160</w:t>
            </w:r>
          </w:p>
        </w:tc>
        <w:tc>
          <w:tcPr>
            <w:tcW w:w="717" w:type="dxa"/>
            <w:shd w:val="clear" w:color="auto" w:fill="auto"/>
          </w:tcPr>
          <w:p w14:paraId="09E5805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306.6</w:t>
            </w:r>
          </w:p>
        </w:tc>
        <w:tc>
          <w:tcPr>
            <w:tcW w:w="828" w:type="dxa"/>
            <w:shd w:val="clear" w:color="auto" w:fill="auto"/>
          </w:tcPr>
          <w:p w14:paraId="4479342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318.2</w:t>
            </w:r>
          </w:p>
        </w:tc>
        <w:tc>
          <w:tcPr>
            <w:tcW w:w="717" w:type="dxa"/>
            <w:shd w:val="clear" w:color="auto" w:fill="auto"/>
          </w:tcPr>
          <w:p w14:paraId="78D30FB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354.8</w:t>
            </w:r>
          </w:p>
        </w:tc>
        <w:tc>
          <w:tcPr>
            <w:tcW w:w="828" w:type="dxa"/>
            <w:shd w:val="clear" w:color="auto" w:fill="auto"/>
          </w:tcPr>
          <w:p w14:paraId="540DCA5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288.2</w:t>
            </w:r>
          </w:p>
        </w:tc>
        <w:tc>
          <w:tcPr>
            <w:tcW w:w="828" w:type="dxa"/>
            <w:shd w:val="clear" w:color="auto" w:fill="auto"/>
          </w:tcPr>
          <w:p w14:paraId="30198D0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221.6</w:t>
            </w:r>
          </w:p>
        </w:tc>
      </w:tr>
      <w:tr w:rsidR="00E33150" w14:paraId="7AEBC62F" w14:textId="77777777">
        <w:tc>
          <w:tcPr>
            <w:tcW w:w="2994" w:type="dxa"/>
            <w:shd w:val="clear" w:color="auto" w:fill="auto"/>
          </w:tcPr>
          <w:p w14:paraId="58BEA75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INGRESO ACUMULADO</w:t>
            </w:r>
          </w:p>
        </w:tc>
        <w:tc>
          <w:tcPr>
            <w:tcW w:w="480" w:type="dxa"/>
            <w:shd w:val="clear" w:color="auto" w:fill="auto"/>
          </w:tcPr>
          <w:p w14:paraId="25275D5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554" w:type="dxa"/>
            <w:shd w:val="clear" w:color="auto" w:fill="auto"/>
          </w:tcPr>
          <w:p w14:paraId="7233F80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205</w:t>
            </w:r>
          </w:p>
        </w:tc>
        <w:tc>
          <w:tcPr>
            <w:tcW w:w="554" w:type="dxa"/>
            <w:shd w:val="clear" w:color="auto" w:fill="auto"/>
          </w:tcPr>
          <w:p w14:paraId="4EBE9A8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290</w:t>
            </w:r>
          </w:p>
        </w:tc>
        <w:tc>
          <w:tcPr>
            <w:tcW w:w="554" w:type="dxa"/>
            <w:shd w:val="clear" w:color="auto" w:fill="auto"/>
          </w:tcPr>
          <w:p w14:paraId="013A13D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450</w:t>
            </w:r>
          </w:p>
        </w:tc>
        <w:tc>
          <w:tcPr>
            <w:tcW w:w="717" w:type="dxa"/>
            <w:shd w:val="clear" w:color="auto" w:fill="auto"/>
          </w:tcPr>
          <w:p w14:paraId="2C17014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756.6</w:t>
            </w:r>
          </w:p>
        </w:tc>
        <w:tc>
          <w:tcPr>
            <w:tcW w:w="828" w:type="dxa"/>
            <w:shd w:val="clear" w:color="auto" w:fill="auto"/>
          </w:tcPr>
          <w:p w14:paraId="0999F90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1074.8</w:t>
            </w:r>
          </w:p>
        </w:tc>
        <w:tc>
          <w:tcPr>
            <w:tcW w:w="717" w:type="dxa"/>
            <w:shd w:val="clear" w:color="auto" w:fill="auto"/>
          </w:tcPr>
          <w:p w14:paraId="72F2A7B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1128</w:t>
            </w:r>
          </w:p>
        </w:tc>
        <w:tc>
          <w:tcPr>
            <w:tcW w:w="828" w:type="dxa"/>
            <w:shd w:val="clear" w:color="auto" w:fill="auto"/>
          </w:tcPr>
          <w:p w14:paraId="6219F65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1416.2</w:t>
            </w:r>
          </w:p>
        </w:tc>
        <w:tc>
          <w:tcPr>
            <w:tcW w:w="828" w:type="dxa"/>
            <w:shd w:val="clear" w:color="auto" w:fill="auto"/>
          </w:tcPr>
          <w:p w14:paraId="190BF61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1637.8</w:t>
            </w:r>
          </w:p>
        </w:tc>
      </w:tr>
      <w:tr w:rsidR="00E33150" w14:paraId="432D4133" w14:textId="77777777">
        <w:tc>
          <w:tcPr>
            <w:tcW w:w="2994" w:type="dxa"/>
            <w:shd w:val="clear" w:color="auto" w:fill="auto"/>
          </w:tcPr>
          <w:p w14:paraId="421EFB6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INGRESO PARCIAL DEL TURNO</w:t>
            </w:r>
          </w:p>
        </w:tc>
        <w:tc>
          <w:tcPr>
            <w:tcW w:w="1588" w:type="dxa"/>
            <w:gridSpan w:val="3"/>
            <w:shd w:val="clear" w:color="auto" w:fill="auto"/>
          </w:tcPr>
          <w:p w14:paraId="399E66E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290</w:t>
            </w:r>
          </w:p>
        </w:tc>
        <w:tc>
          <w:tcPr>
            <w:tcW w:w="2099" w:type="dxa"/>
            <w:gridSpan w:val="3"/>
            <w:shd w:val="clear" w:color="auto" w:fill="auto"/>
          </w:tcPr>
          <w:p w14:paraId="0CDF256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1074.8</w:t>
            </w:r>
          </w:p>
        </w:tc>
        <w:tc>
          <w:tcPr>
            <w:tcW w:w="2373" w:type="dxa"/>
            <w:gridSpan w:val="3"/>
            <w:shd w:val="clear" w:color="auto" w:fill="auto"/>
          </w:tcPr>
          <w:p w14:paraId="67ABC18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1637.8</w:t>
            </w:r>
          </w:p>
        </w:tc>
      </w:tr>
    </w:tbl>
    <w:p w14:paraId="3A2B087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FF1576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8B3333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REGISTRO DE EGRESOS</w:t>
      </w:r>
    </w:p>
    <w:p w14:paraId="5DC1415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9F4777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registraran con tinta de color </w:t>
      </w:r>
      <w:r>
        <w:rPr>
          <w:rFonts w:ascii="Arial" w:eastAsia="Times" w:hAnsi="Arial" w:cs="Arial"/>
          <w:sz w:val="20"/>
          <w:szCs w:val="20"/>
          <w:lang w:eastAsia="es-ES"/>
        </w:rPr>
        <w:t>correspondiente al turno los egresos horarios registrados, así como al final de cada hora el egreso horario total y egreso acumulado, al final del turno nocturno registraran el balance de ingresos total y egresos junto con el balance total de los mismos de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24 horas y lo registraran con la tinta correspondiente a su turno.</w:t>
      </w:r>
    </w:p>
    <w:p w14:paraId="1297769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57ADED8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lastRenderedPageBreak/>
        <w:t xml:space="preserve">Se calculara los mililitros por kilogramo de peso por hora de diuresis del paciente con la formula ml horarios/kg/1 hr, </w:t>
      </w:r>
    </w:p>
    <w:p w14:paraId="467D357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4C7A157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realizara el cálculo de pérdidas insensibles como sigue</w:t>
      </w:r>
    </w:p>
    <w:p w14:paraId="029739C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Adultos 0.75 ml por kilogramo de peso por hora sin fiebre y 1 ml por </w:t>
      </w:r>
      <w:r>
        <w:rPr>
          <w:rFonts w:ascii="Arial" w:eastAsia="Times" w:hAnsi="Arial" w:cs="Arial"/>
          <w:sz w:val="20"/>
          <w:szCs w:val="20"/>
          <w:lang w:eastAsia="es-ES"/>
        </w:rPr>
        <w:t>kilogramo de peso por hora de fiebre</w:t>
      </w:r>
    </w:p>
    <w:p w14:paraId="7E9020D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7A48D5F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Niños 600xasc/24 </w:t>
      </w:r>
    </w:p>
    <w:p w14:paraId="57461B7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          3750x%sctq o zona residual/24</w:t>
      </w:r>
    </w:p>
    <w:p w14:paraId="37983B8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630BD0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sumaran ambos resultados y darán las perdidas insensibles por hora, en caso de fiebre se aumentara el 10% al resultado final por hora de fiebre.</w:t>
      </w:r>
    </w:p>
    <w:p w14:paraId="76D1841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 ASC= &gt; de </w:t>
      </w:r>
      <w:r>
        <w:rPr>
          <w:rFonts w:ascii="Arial" w:eastAsia="Times" w:hAnsi="Arial" w:cs="Arial"/>
          <w:sz w:val="20"/>
          <w:szCs w:val="20"/>
          <w:lang w:eastAsia="es-ES"/>
        </w:rPr>
        <w:t>10 kg a PESOX4+7/PESO +90 y en &lt; de 10 kg PESOX4+9/100</w:t>
      </w:r>
    </w:p>
    <w:p w14:paraId="5EC58DE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BE169B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00"/>
        <w:gridCol w:w="553"/>
        <w:gridCol w:w="556"/>
        <w:gridCol w:w="555"/>
        <w:gridCol w:w="555"/>
        <w:gridCol w:w="633"/>
        <w:gridCol w:w="28"/>
        <w:gridCol w:w="607"/>
        <w:gridCol w:w="689"/>
        <w:gridCol w:w="689"/>
        <w:gridCol w:w="689"/>
      </w:tblGrid>
      <w:tr w:rsidR="00E33150" w14:paraId="52EE6A6B" w14:textId="77777777">
        <w:tc>
          <w:tcPr>
            <w:tcW w:w="3500" w:type="dxa"/>
            <w:shd w:val="clear" w:color="auto" w:fill="auto"/>
          </w:tcPr>
          <w:p w14:paraId="71A1CEB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553" w:type="dxa"/>
            <w:shd w:val="clear" w:color="auto" w:fill="auto"/>
          </w:tcPr>
          <w:p w14:paraId="67856ED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556" w:type="dxa"/>
            <w:shd w:val="clear" w:color="auto" w:fill="auto"/>
          </w:tcPr>
          <w:p w14:paraId="04FA3F3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555" w:type="dxa"/>
            <w:shd w:val="clear" w:color="auto" w:fill="auto"/>
          </w:tcPr>
          <w:p w14:paraId="0F59012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5" w:type="dxa"/>
            <w:shd w:val="clear" w:color="auto" w:fill="auto"/>
          </w:tcPr>
          <w:p w14:paraId="648DB73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15</w:t>
            </w:r>
          </w:p>
        </w:tc>
        <w:tc>
          <w:tcPr>
            <w:tcW w:w="633" w:type="dxa"/>
            <w:shd w:val="clear" w:color="auto" w:fill="auto"/>
          </w:tcPr>
          <w:p w14:paraId="2BB9A8F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16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0C94079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689" w:type="dxa"/>
            <w:shd w:val="clear" w:color="auto" w:fill="auto"/>
          </w:tcPr>
          <w:p w14:paraId="25F3E90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22</w:t>
            </w:r>
          </w:p>
        </w:tc>
        <w:tc>
          <w:tcPr>
            <w:tcW w:w="689" w:type="dxa"/>
            <w:shd w:val="clear" w:color="auto" w:fill="auto"/>
          </w:tcPr>
          <w:p w14:paraId="193E60D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23</w:t>
            </w:r>
          </w:p>
        </w:tc>
        <w:tc>
          <w:tcPr>
            <w:tcW w:w="689" w:type="dxa"/>
            <w:shd w:val="clear" w:color="auto" w:fill="auto"/>
          </w:tcPr>
          <w:p w14:paraId="0917038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24</w:t>
            </w:r>
          </w:p>
        </w:tc>
      </w:tr>
      <w:tr w:rsidR="00E33150" w14:paraId="4C1B81AC" w14:textId="77777777">
        <w:tc>
          <w:tcPr>
            <w:tcW w:w="3500" w:type="dxa"/>
            <w:shd w:val="clear" w:color="auto" w:fill="auto"/>
          </w:tcPr>
          <w:p w14:paraId="1F755CB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PERDIDAS INSENSIBLES</w:t>
            </w:r>
          </w:p>
        </w:tc>
        <w:tc>
          <w:tcPr>
            <w:tcW w:w="553" w:type="dxa"/>
            <w:shd w:val="clear" w:color="auto" w:fill="auto"/>
          </w:tcPr>
          <w:p w14:paraId="7471D9A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556" w:type="dxa"/>
            <w:shd w:val="clear" w:color="auto" w:fill="auto"/>
          </w:tcPr>
          <w:p w14:paraId="4EB6BB7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555" w:type="dxa"/>
            <w:shd w:val="clear" w:color="auto" w:fill="auto"/>
          </w:tcPr>
          <w:p w14:paraId="5342DD9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555" w:type="dxa"/>
            <w:shd w:val="clear" w:color="auto" w:fill="auto"/>
          </w:tcPr>
          <w:p w14:paraId="473C7C8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633" w:type="dxa"/>
            <w:shd w:val="clear" w:color="auto" w:fill="auto"/>
          </w:tcPr>
          <w:p w14:paraId="7682B64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0F980DE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689" w:type="dxa"/>
            <w:shd w:val="clear" w:color="auto" w:fill="auto"/>
          </w:tcPr>
          <w:p w14:paraId="575A024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689" w:type="dxa"/>
            <w:shd w:val="clear" w:color="auto" w:fill="auto"/>
          </w:tcPr>
          <w:p w14:paraId="3317245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47</w:t>
            </w:r>
          </w:p>
        </w:tc>
        <w:tc>
          <w:tcPr>
            <w:tcW w:w="689" w:type="dxa"/>
            <w:shd w:val="clear" w:color="auto" w:fill="auto"/>
          </w:tcPr>
          <w:p w14:paraId="19D99AF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47</w:t>
            </w:r>
          </w:p>
        </w:tc>
      </w:tr>
      <w:tr w:rsidR="00E33150" w14:paraId="75C364A4" w14:textId="77777777">
        <w:tc>
          <w:tcPr>
            <w:tcW w:w="3500" w:type="dxa"/>
            <w:shd w:val="clear" w:color="auto" w:fill="auto"/>
          </w:tcPr>
          <w:p w14:paraId="564A924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DRENAJE</w:t>
            </w:r>
          </w:p>
        </w:tc>
        <w:tc>
          <w:tcPr>
            <w:tcW w:w="553" w:type="dxa"/>
            <w:shd w:val="clear" w:color="auto" w:fill="auto"/>
          </w:tcPr>
          <w:p w14:paraId="05DB869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14:paraId="51C80B6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5" w:type="dxa"/>
            <w:shd w:val="clear" w:color="auto" w:fill="auto"/>
          </w:tcPr>
          <w:p w14:paraId="026B3F0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5" w:type="dxa"/>
            <w:shd w:val="clear" w:color="auto" w:fill="auto"/>
          </w:tcPr>
          <w:p w14:paraId="675C93C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33" w:type="dxa"/>
            <w:shd w:val="clear" w:color="auto" w:fill="auto"/>
          </w:tcPr>
          <w:p w14:paraId="659E1CA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7DBDF79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14:paraId="7BD0ACF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14:paraId="0F88F18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14:paraId="13A6818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</w:t>
            </w:r>
          </w:p>
        </w:tc>
      </w:tr>
      <w:tr w:rsidR="00E33150" w14:paraId="6ACC0FCE" w14:textId="77777777">
        <w:tc>
          <w:tcPr>
            <w:tcW w:w="3500" w:type="dxa"/>
            <w:shd w:val="clear" w:color="auto" w:fill="auto"/>
          </w:tcPr>
          <w:p w14:paraId="63F8D08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EVACUACIÓN</w:t>
            </w:r>
          </w:p>
        </w:tc>
        <w:tc>
          <w:tcPr>
            <w:tcW w:w="553" w:type="dxa"/>
            <w:shd w:val="clear" w:color="auto" w:fill="auto"/>
          </w:tcPr>
          <w:p w14:paraId="5B659D7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80</w:t>
            </w:r>
          </w:p>
        </w:tc>
        <w:tc>
          <w:tcPr>
            <w:tcW w:w="556" w:type="dxa"/>
            <w:shd w:val="clear" w:color="auto" w:fill="auto"/>
          </w:tcPr>
          <w:p w14:paraId="6457D6A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18D34D8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7D5284C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33" w:type="dxa"/>
            <w:shd w:val="clear" w:color="auto" w:fill="auto"/>
          </w:tcPr>
          <w:p w14:paraId="61BD3B8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35" w:type="dxa"/>
            <w:gridSpan w:val="2"/>
            <w:shd w:val="clear" w:color="auto" w:fill="auto"/>
          </w:tcPr>
          <w:p w14:paraId="33A1BDE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689" w:type="dxa"/>
            <w:shd w:val="clear" w:color="auto" w:fill="auto"/>
          </w:tcPr>
          <w:p w14:paraId="5EFE22A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56851AB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4B5DDBF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100</w:t>
            </w:r>
          </w:p>
        </w:tc>
      </w:tr>
      <w:tr w:rsidR="00E33150" w14:paraId="38F897D3" w14:textId="77777777">
        <w:tc>
          <w:tcPr>
            <w:tcW w:w="3500" w:type="dxa"/>
            <w:shd w:val="clear" w:color="auto" w:fill="auto"/>
          </w:tcPr>
          <w:p w14:paraId="31874ED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SANGRADO</w:t>
            </w:r>
          </w:p>
        </w:tc>
        <w:tc>
          <w:tcPr>
            <w:tcW w:w="553" w:type="dxa"/>
            <w:shd w:val="clear" w:color="auto" w:fill="auto"/>
          </w:tcPr>
          <w:p w14:paraId="2EE780D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100</w:t>
            </w:r>
          </w:p>
        </w:tc>
        <w:tc>
          <w:tcPr>
            <w:tcW w:w="556" w:type="dxa"/>
            <w:shd w:val="clear" w:color="auto" w:fill="auto"/>
          </w:tcPr>
          <w:p w14:paraId="02478F6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0E562D1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1B0C220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33" w:type="dxa"/>
            <w:shd w:val="clear" w:color="auto" w:fill="auto"/>
          </w:tcPr>
          <w:p w14:paraId="3B811A4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62DA5CE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6E29EEF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59C161A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14:paraId="6ACC417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7B87B489" w14:textId="77777777">
        <w:tc>
          <w:tcPr>
            <w:tcW w:w="3500" w:type="dxa"/>
            <w:shd w:val="clear" w:color="auto" w:fill="auto"/>
          </w:tcPr>
          <w:p w14:paraId="33E53D9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S.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NASOGASTRICA</w:t>
            </w:r>
          </w:p>
        </w:tc>
        <w:tc>
          <w:tcPr>
            <w:tcW w:w="553" w:type="dxa"/>
            <w:shd w:val="clear" w:color="auto" w:fill="auto"/>
          </w:tcPr>
          <w:p w14:paraId="7C79803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14:paraId="5C3858B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555" w:type="dxa"/>
            <w:shd w:val="clear" w:color="auto" w:fill="auto"/>
          </w:tcPr>
          <w:p w14:paraId="78B0D1E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555" w:type="dxa"/>
            <w:shd w:val="clear" w:color="auto" w:fill="auto"/>
          </w:tcPr>
          <w:p w14:paraId="327262B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633" w:type="dxa"/>
            <w:shd w:val="clear" w:color="auto" w:fill="auto"/>
          </w:tcPr>
          <w:p w14:paraId="6940E1D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7925B2A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689" w:type="dxa"/>
            <w:shd w:val="clear" w:color="auto" w:fill="auto"/>
          </w:tcPr>
          <w:p w14:paraId="3643829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689" w:type="dxa"/>
            <w:shd w:val="clear" w:color="auto" w:fill="auto"/>
          </w:tcPr>
          <w:p w14:paraId="56F4BCA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689" w:type="dxa"/>
            <w:shd w:val="clear" w:color="auto" w:fill="auto"/>
          </w:tcPr>
          <w:p w14:paraId="05F74E6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20</w:t>
            </w:r>
          </w:p>
        </w:tc>
      </w:tr>
      <w:tr w:rsidR="00E33150" w14:paraId="465B6CF2" w14:textId="77777777">
        <w:tc>
          <w:tcPr>
            <w:tcW w:w="3500" w:type="dxa"/>
            <w:shd w:val="clear" w:color="auto" w:fill="auto"/>
          </w:tcPr>
          <w:p w14:paraId="2025D3E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VOMITO</w:t>
            </w:r>
          </w:p>
        </w:tc>
        <w:tc>
          <w:tcPr>
            <w:tcW w:w="553" w:type="dxa"/>
            <w:shd w:val="clear" w:color="auto" w:fill="auto"/>
          </w:tcPr>
          <w:p w14:paraId="663FCAC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6" w:type="dxa"/>
            <w:shd w:val="clear" w:color="auto" w:fill="auto"/>
          </w:tcPr>
          <w:p w14:paraId="3853A13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7B5CA22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555" w:type="dxa"/>
            <w:shd w:val="clear" w:color="auto" w:fill="auto"/>
          </w:tcPr>
          <w:p w14:paraId="2BC5B6F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33" w:type="dxa"/>
            <w:shd w:val="clear" w:color="auto" w:fill="auto"/>
          </w:tcPr>
          <w:p w14:paraId="5B08104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35" w:type="dxa"/>
            <w:gridSpan w:val="2"/>
            <w:shd w:val="clear" w:color="auto" w:fill="auto"/>
          </w:tcPr>
          <w:p w14:paraId="5F65F7C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65E00BD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5F3278C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  <w:tc>
          <w:tcPr>
            <w:tcW w:w="689" w:type="dxa"/>
            <w:shd w:val="clear" w:color="auto" w:fill="auto"/>
          </w:tcPr>
          <w:p w14:paraId="2E4FCC4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6211D770" w14:textId="77777777">
        <w:tc>
          <w:tcPr>
            <w:tcW w:w="3500" w:type="dxa"/>
            <w:shd w:val="clear" w:color="auto" w:fill="auto"/>
          </w:tcPr>
          <w:p w14:paraId="3C6F548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DIURESIS</w:t>
            </w:r>
          </w:p>
        </w:tc>
        <w:tc>
          <w:tcPr>
            <w:tcW w:w="553" w:type="dxa"/>
            <w:shd w:val="clear" w:color="auto" w:fill="auto"/>
          </w:tcPr>
          <w:p w14:paraId="1609DBD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556" w:type="dxa"/>
            <w:shd w:val="clear" w:color="auto" w:fill="auto"/>
          </w:tcPr>
          <w:p w14:paraId="13438E1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555" w:type="dxa"/>
            <w:shd w:val="clear" w:color="auto" w:fill="auto"/>
          </w:tcPr>
          <w:p w14:paraId="21ADD62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30</w:t>
            </w:r>
          </w:p>
        </w:tc>
        <w:tc>
          <w:tcPr>
            <w:tcW w:w="555" w:type="dxa"/>
            <w:shd w:val="clear" w:color="auto" w:fill="auto"/>
          </w:tcPr>
          <w:p w14:paraId="24FE587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40</w:t>
            </w:r>
          </w:p>
        </w:tc>
        <w:tc>
          <w:tcPr>
            <w:tcW w:w="633" w:type="dxa"/>
            <w:shd w:val="clear" w:color="auto" w:fill="auto"/>
          </w:tcPr>
          <w:p w14:paraId="4C937D3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5138114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60</w:t>
            </w:r>
          </w:p>
        </w:tc>
        <w:tc>
          <w:tcPr>
            <w:tcW w:w="689" w:type="dxa"/>
            <w:shd w:val="clear" w:color="auto" w:fill="auto"/>
          </w:tcPr>
          <w:p w14:paraId="6EFBD09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70</w:t>
            </w:r>
          </w:p>
        </w:tc>
        <w:tc>
          <w:tcPr>
            <w:tcW w:w="689" w:type="dxa"/>
            <w:shd w:val="clear" w:color="auto" w:fill="auto"/>
          </w:tcPr>
          <w:p w14:paraId="4D7F38F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689" w:type="dxa"/>
            <w:shd w:val="clear" w:color="auto" w:fill="auto"/>
          </w:tcPr>
          <w:p w14:paraId="24B8D6B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30</w:t>
            </w:r>
          </w:p>
        </w:tc>
      </w:tr>
      <w:tr w:rsidR="00E33150" w14:paraId="0FC71116" w14:textId="77777777">
        <w:tc>
          <w:tcPr>
            <w:tcW w:w="3500" w:type="dxa"/>
            <w:shd w:val="clear" w:color="auto" w:fill="auto"/>
          </w:tcPr>
          <w:p w14:paraId="6182BCE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ML/KG/HR</w:t>
            </w:r>
          </w:p>
        </w:tc>
        <w:tc>
          <w:tcPr>
            <w:tcW w:w="553" w:type="dxa"/>
            <w:shd w:val="clear" w:color="auto" w:fill="auto"/>
          </w:tcPr>
          <w:p w14:paraId="6F96B6B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556" w:type="dxa"/>
            <w:shd w:val="clear" w:color="auto" w:fill="auto"/>
          </w:tcPr>
          <w:p w14:paraId="03EDB7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555" w:type="dxa"/>
            <w:shd w:val="clear" w:color="auto" w:fill="auto"/>
          </w:tcPr>
          <w:p w14:paraId="51AEE5B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555" w:type="dxa"/>
            <w:shd w:val="clear" w:color="auto" w:fill="auto"/>
          </w:tcPr>
          <w:p w14:paraId="3DAE7FD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633" w:type="dxa"/>
            <w:shd w:val="clear" w:color="auto" w:fill="auto"/>
          </w:tcPr>
          <w:p w14:paraId="6A6AE19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215E896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689" w:type="dxa"/>
            <w:shd w:val="clear" w:color="auto" w:fill="auto"/>
          </w:tcPr>
          <w:p w14:paraId="42C9D27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14</w:t>
            </w:r>
          </w:p>
        </w:tc>
        <w:tc>
          <w:tcPr>
            <w:tcW w:w="689" w:type="dxa"/>
            <w:shd w:val="clear" w:color="auto" w:fill="auto"/>
          </w:tcPr>
          <w:p w14:paraId="539BF2D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689" w:type="dxa"/>
            <w:shd w:val="clear" w:color="auto" w:fill="auto"/>
          </w:tcPr>
          <w:p w14:paraId="20C063F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6</w:t>
            </w:r>
          </w:p>
        </w:tc>
      </w:tr>
      <w:tr w:rsidR="00E33150" w14:paraId="2FBC7D13" w14:textId="77777777">
        <w:tc>
          <w:tcPr>
            <w:tcW w:w="3500" w:type="dxa"/>
            <w:shd w:val="clear" w:color="auto" w:fill="auto"/>
          </w:tcPr>
          <w:p w14:paraId="62E7281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EGRESO HORARIO</w:t>
            </w:r>
          </w:p>
        </w:tc>
        <w:tc>
          <w:tcPr>
            <w:tcW w:w="553" w:type="dxa"/>
            <w:shd w:val="clear" w:color="auto" w:fill="auto"/>
          </w:tcPr>
          <w:p w14:paraId="58FB10C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247</w:t>
            </w:r>
          </w:p>
        </w:tc>
        <w:tc>
          <w:tcPr>
            <w:tcW w:w="556" w:type="dxa"/>
            <w:shd w:val="clear" w:color="auto" w:fill="auto"/>
          </w:tcPr>
          <w:p w14:paraId="32BF116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107</w:t>
            </w:r>
          </w:p>
        </w:tc>
        <w:tc>
          <w:tcPr>
            <w:tcW w:w="555" w:type="dxa"/>
            <w:shd w:val="clear" w:color="auto" w:fill="auto"/>
          </w:tcPr>
          <w:p w14:paraId="670CAE2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109</w:t>
            </w:r>
          </w:p>
        </w:tc>
        <w:tc>
          <w:tcPr>
            <w:tcW w:w="555" w:type="dxa"/>
            <w:shd w:val="clear" w:color="auto" w:fill="auto"/>
          </w:tcPr>
          <w:p w14:paraId="6C83194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111</w:t>
            </w:r>
          </w:p>
        </w:tc>
        <w:tc>
          <w:tcPr>
            <w:tcW w:w="633" w:type="dxa"/>
            <w:shd w:val="clear" w:color="auto" w:fill="auto"/>
          </w:tcPr>
          <w:p w14:paraId="7C6D178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157</w:t>
            </w:r>
          </w:p>
        </w:tc>
        <w:tc>
          <w:tcPr>
            <w:tcW w:w="635" w:type="dxa"/>
            <w:gridSpan w:val="2"/>
            <w:shd w:val="clear" w:color="auto" w:fill="auto"/>
          </w:tcPr>
          <w:p w14:paraId="002C570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167</w:t>
            </w:r>
          </w:p>
        </w:tc>
        <w:tc>
          <w:tcPr>
            <w:tcW w:w="689" w:type="dxa"/>
            <w:shd w:val="clear" w:color="auto" w:fill="auto"/>
          </w:tcPr>
          <w:p w14:paraId="4012ADC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157</w:t>
            </w:r>
          </w:p>
        </w:tc>
        <w:tc>
          <w:tcPr>
            <w:tcW w:w="689" w:type="dxa"/>
            <w:shd w:val="clear" w:color="auto" w:fill="auto"/>
          </w:tcPr>
          <w:p w14:paraId="27A1CB7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167</w:t>
            </w:r>
          </w:p>
        </w:tc>
        <w:tc>
          <w:tcPr>
            <w:tcW w:w="689" w:type="dxa"/>
            <w:shd w:val="clear" w:color="auto" w:fill="auto"/>
          </w:tcPr>
          <w:p w14:paraId="05086FF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207</w:t>
            </w:r>
          </w:p>
        </w:tc>
      </w:tr>
      <w:tr w:rsidR="00E33150" w14:paraId="78B6BEC2" w14:textId="77777777">
        <w:tc>
          <w:tcPr>
            <w:tcW w:w="3500" w:type="dxa"/>
            <w:shd w:val="clear" w:color="auto" w:fill="auto"/>
          </w:tcPr>
          <w:p w14:paraId="6D16FEA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EGRESO ACUMULADO</w:t>
            </w:r>
          </w:p>
        </w:tc>
        <w:tc>
          <w:tcPr>
            <w:tcW w:w="553" w:type="dxa"/>
            <w:shd w:val="clear" w:color="auto" w:fill="auto"/>
          </w:tcPr>
          <w:p w14:paraId="2634CBE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247</w:t>
            </w:r>
          </w:p>
        </w:tc>
        <w:tc>
          <w:tcPr>
            <w:tcW w:w="556" w:type="dxa"/>
            <w:shd w:val="clear" w:color="auto" w:fill="auto"/>
          </w:tcPr>
          <w:p w14:paraId="527E1DA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364</w:t>
            </w:r>
          </w:p>
        </w:tc>
        <w:tc>
          <w:tcPr>
            <w:tcW w:w="555" w:type="dxa"/>
            <w:shd w:val="clear" w:color="auto" w:fill="auto"/>
          </w:tcPr>
          <w:p w14:paraId="4B43676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473</w:t>
            </w:r>
          </w:p>
        </w:tc>
        <w:tc>
          <w:tcPr>
            <w:tcW w:w="555" w:type="dxa"/>
            <w:shd w:val="clear" w:color="auto" w:fill="auto"/>
          </w:tcPr>
          <w:p w14:paraId="73E1CF6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584</w:t>
            </w:r>
          </w:p>
        </w:tc>
        <w:tc>
          <w:tcPr>
            <w:tcW w:w="661" w:type="dxa"/>
            <w:gridSpan w:val="2"/>
            <w:shd w:val="clear" w:color="auto" w:fill="auto"/>
          </w:tcPr>
          <w:p w14:paraId="38DF649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741</w:t>
            </w:r>
          </w:p>
        </w:tc>
        <w:tc>
          <w:tcPr>
            <w:tcW w:w="607" w:type="dxa"/>
            <w:shd w:val="clear" w:color="auto" w:fill="auto"/>
          </w:tcPr>
          <w:p w14:paraId="6D23909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908</w:t>
            </w:r>
          </w:p>
        </w:tc>
        <w:tc>
          <w:tcPr>
            <w:tcW w:w="689" w:type="dxa"/>
            <w:shd w:val="clear" w:color="auto" w:fill="auto"/>
          </w:tcPr>
          <w:p w14:paraId="086F85A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1065</w:t>
            </w:r>
          </w:p>
        </w:tc>
        <w:tc>
          <w:tcPr>
            <w:tcW w:w="689" w:type="dxa"/>
            <w:shd w:val="clear" w:color="auto" w:fill="auto"/>
          </w:tcPr>
          <w:p w14:paraId="3966BDD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1232</w:t>
            </w:r>
          </w:p>
        </w:tc>
        <w:tc>
          <w:tcPr>
            <w:tcW w:w="689" w:type="dxa"/>
            <w:shd w:val="clear" w:color="auto" w:fill="auto"/>
          </w:tcPr>
          <w:p w14:paraId="358CE19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1439</w:t>
            </w:r>
          </w:p>
        </w:tc>
      </w:tr>
      <w:tr w:rsidR="00E33150" w14:paraId="442369CC" w14:textId="77777777">
        <w:tc>
          <w:tcPr>
            <w:tcW w:w="3500" w:type="dxa"/>
            <w:shd w:val="clear" w:color="auto" w:fill="auto"/>
          </w:tcPr>
          <w:p w14:paraId="15C10A1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EGRESO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PARCIAL</w:t>
            </w:r>
          </w:p>
        </w:tc>
        <w:tc>
          <w:tcPr>
            <w:tcW w:w="1664" w:type="dxa"/>
            <w:gridSpan w:val="3"/>
            <w:shd w:val="clear" w:color="auto" w:fill="auto"/>
          </w:tcPr>
          <w:p w14:paraId="29AC161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473</w:t>
            </w:r>
          </w:p>
        </w:tc>
        <w:tc>
          <w:tcPr>
            <w:tcW w:w="1823" w:type="dxa"/>
            <w:gridSpan w:val="4"/>
            <w:shd w:val="clear" w:color="auto" w:fill="auto"/>
          </w:tcPr>
          <w:p w14:paraId="49D8BA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908</w:t>
            </w:r>
          </w:p>
        </w:tc>
        <w:tc>
          <w:tcPr>
            <w:tcW w:w="2067" w:type="dxa"/>
            <w:gridSpan w:val="3"/>
            <w:shd w:val="clear" w:color="auto" w:fill="auto"/>
          </w:tcPr>
          <w:p w14:paraId="1A838F7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1439</w:t>
            </w:r>
          </w:p>
        </w:tc>
      </w:tr>
      <w:tr w:rsidR="00E33150" w14:paraId="27E3BDC9" w14:textId="77777777">
        <w:trPr>
          <w:trHeight w:val="562"/>
        </w:trPr>
        <w:tc>
          <w:tcPr>
            <w:tcW w:w="3500" w:type="dxa"/>
            <w:vMerge w:val="restart"/>
            <w:shd w:val="clear" w:color="auto" w:fill="auto"/>
          </w:tcPr>
          <w:p w14:paraId="1D9E9F5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BALANCE DE 24 HRS</w:t>
            </w:r>
          </w:p>
        </w:tc>
        <w:tc>
          <w:tcPr>
            <w:tcW w:w="1664" w:type="dxa"/>
            <w:gridSpan w:val="3"/>
            <w:shd w:val="clear" w:color="auto" w:fill="auto"/>
          </w:tcPr>
          <w:p w14:paraId="6953731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INGRESOS TOTALES</w:t>
            </w:r>
          </w:p>
        </w:tc>
        <w:tc>
          <w:tcPr>
            <w:tcW w:w="1823" w:type="dxa"/>
            <w:gridSpan w:val="4"/>
            <w:shd w:val="clear" w:color="auto" w:fill="auto"/>
          </w:tcPr>
          <w:p w14:paraId="41742DA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EGRESOS TOTALES</w:t>
            </w:r>
          </w:p>
        </w:tc>
        <w:tc>
          <w:tcPr>
            <w:tcW w:w="2067" w:type="dxa"/>
            <w:gridSpan w:val="3"/>
            <w:shd w:val="clear" w:color="auto" w:fill="auto"/>
          </w:tcPr>
          <w:p w14:paraId="21090F4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BALANCE DE 24 HRS</w:t>
            </w:r>
          </w:p>
          <w:p w14:paraId="739BF0E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4076C80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5082233" w14:textId="77777777">
        <w:trPr>
          <w:trHeight w:val="457"/>
        </w:trPr>
        <w:tc>
          <w:tcPr>
            <w:tcW w:w="3500" w:type="dxa"/>
            <w:vMerge/>
            <w:shd w:val="clear" w:color="auto" w:fill="auto"/>
          </w:tcPr>
          <w:p w14:paraId="66F47F5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664" w:type="dxa"/>
            <w:gridSpan w:val="3"/>
            <w:shd w:val="clear" w:color="auto" w:fill="auto"/>
          </w:tcPr>
          <w:p w14:paraId="4CC5223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1637.8</w:t>
            </w:r>
          </w:p>
        </w:tc>
        <w:tc>
          <w:tcPr>
            <w:tcW w:w="1823" w:type="dxa"/>
            <w:gridSpan w:val="4"/>
            <w:shd w:val="clear" w:color="auto" w:fill="auto"/>
          </w:tcPr>
          <w:p w14:paraId="41BE5F0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1439</w:t>
            </w:r>
          </w:p>
        </w:tc>
        <w:tc>
          <w:tcPr>
            <w:tcW w:w="2067" w:type="dxa"/>
            <w:gridSpan w:val="3"/>
            <w:shd w:val="clear" w:color="auto" w:fill="auto"/>
          </w:tcPr>
          <w:p w14:paraId="3F4FD76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+198.8</w:t>
            </w:r>
          </w:p>
        </w:tc>
      </w:tr>
    </w:tbl>
    <w:p w14:paraId="5414E1C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0278F9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8BCD2C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EEEC8E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99D162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A67119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F1B5FD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839AB7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77358E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F25A47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23B60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F0A54D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A65044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062321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227B66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88C78E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0075C0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562937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1C13AE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CFD08C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247A7B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1FA125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19F4F6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7B6FA0A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REVERSO</w:t>
      </w:r>
    </w:p>
    <w:p w14:paraId="31A32B9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BCD525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EDDD7A8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VALORACIÓN Y PLAN DE CUIDADOS DE ENFERMERÍA</w:t>
      </w:r>
    </w:p>
    <w:p w14:paraId="4FA73D5E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DEA2A5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B68559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CA7EB2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Valoración de Enfermería</w:t>
      </w:r>
    </w:p>
    <w:p w14:paraId="00F50FA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668DC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La valoración de </w:t>
      </w:r>
      <w:r>
        <w:rPr>
          <w:rFonts w:ascii="Arial" w:eastAsia="Times" w:hAnsi="Arial" w:cs="Arial"/>
          <w:sz w:val="20"/>
          <w:szCs w:val="20"/>
          <w:lang w:eastAsia="es-ES"/>
        </w:rPr>
        <w:t>enfermería se realizará aplicando el modelo de Adaptación propuesto por Sor Callista Roy.</w:t>
      </w:r>
    </w:p>
    <w:p w14:paraId="7D5ACF4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cada uno de los puntos a valorar de los 4 modos de adaptación se marcara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x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si el paciente presenta un signo o síntoma  correspondiente al modo fisiológico,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de auto concepto, rol o interpersonal  en el cuadro que así lo indique. Esto se llevara a cabo con tinta de color correspondiente al turno.</w:t>
      </w:r>
    </w:p>
    <w:p w14:paraId="1FCEF259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133F71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Dentro de la valoración del modo de adaptación fisiológico, en el apartado correspondiente a la integridad de la p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iel se marcaran las características presentes en la misma, marcando según el código de la tabla, la letra correspondiente en el esquema y destacando el medicamento utilizado, según área anatómica cómo se maneja en el esquema de LUND Y BROWDER, en el rubro </w:t>
      </w:r>
      <w:r>
        <w:rPr>
          <w:rFonts w:ascii="Arial" w:eastAsia="Times" w:hAnsi="Arial" w:cs="Arial"/>
          <w:sz w:val="20"/>
          <w:szCs w:val="20"/>
          <w:lang w:eastAsia="es-ES"/>
        </w:rPr>
        <w:t>indicado; como se muestra a continuación:</w:t>
      </w:r>
    </w:p>
    <w:p w14:paraId="219B982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5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7"/>
        <w:gridCol w:w="2637"/>
      </w:tblGrid>
      <w:tr w:rsidR="00E33150" w14:paraId="0B657F92" w14:textId="77777777">
        <w:trPr>
          <w:cantSplit/>
          <w:trHeight w:val="70"/>
        </w:trPr>
        <w:tc>
          <w:tcPr>
            <w:tcW w:w="5274" w:type="dxa"/>
            <w:gridSpan w:val="2"/>
          </w:tcPr>
          <w:p w14:paraId="692A009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Integridad de la Piel</w:t>
            </w:r>
          </w:p>
        </w:tc>
      </w:tr>
      <w:tr w:rsidR="00E33150" w14:paraId="261A0E42" w14:textId="77777777">
        <w:trPr>
          <w:cantSplit/>
          <w:trHeight w:val="70"/>
        </w:trPr>
        <w:tc>
          <w:tcPr>
            <w:tcW w:w="2637" w:type="dxa"/>
          </w:tcPr>
          <w:p w14:paraId="4FDBA7E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1=SULFADIAZINA DE PLATA</w:t>
            </w:r>
          </w:p>
        </w:tc>
        <w:tc>
          <w:tcPr>
            <w:tcW w:w="2637" w:type="dxa"/>
          </w:tcPr>
          <w:p w14:paraId="38C62F8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A=  INJERTO MAYADO</w:t>
            </w:r>
          </w:p>
        </w:tc>
      </w:tr>
      <w:tr w:rsidR="00E33150" w14:paraId="132B6DAC" w14:textId="77777777">
        <w:trPr>
          <w:cantSplit/>
          <w:trHeight w:val="70"/>
        </w:trPr>
        <w:tc>
          <w:tcPr>
            <w:tcW w:w="2637" w:type="dxa"/>
          </w:tcPr>
          <w:p w14:paraId="50A1C70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2=ACETATO DE MAFENIDA</w:t>
            </w:r>
          </w:p>
        </w:tc>
        <w:tc>
          <w:tcPr>
            <w:tcW w:w="2637" w:type="dxa"/>
          </w:tcPr>
          <w:p w14:paraId="695C40B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B=  INJERTO</w:t>
            </w:r>
          </w:p>
        </w:tc>
      </w:tr>
      <w:tr w:rsidR="00E33150" w14:paraId="0779D87F" w14:textId="77777777">
        <w:trPr>
          <w:cantSplit/>
          <w:trHeight w:val="70"/>
        </w:trPr>
        <w:tc>
          <w:tcPr>
            <w:tcW w:w="2637" w:type="dxa"/>
          </w:tcPr>
          <w:p w14:paraId="041B140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3=GLUCONATO DE CLORHEXIDINA</w:t>
            </w:r>
          </w:p>
        </w:tc>
        <w:tc>
          <w:tcPr>
            <w:tcW w:w="2637" w:type="dxa"/>
          </w:tcPr>
          <w:p w14:paraId="1DDB773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C= HOMOINJERTO</w:t>
            </w:r>
          </w:p>
        </w:tc>
      </w:tr>
      <w:tr w:rsidR="00E33150" w14:paraId="5B24D370" w14:textId="77777777">
        <w:trPr>
          <w:cantSplit/>
          <w:trHeight w:val="70"/>
        </w:trPr>
        <w:tc>
          <w:tcPr>
            <w:tcW w:w="2637" w:type="dxa"/>
          </w:tcPr>
          <w:p w14:paraId="68732D3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4=OTRO: Solución Dakins</w:t>
            </w:r>
          </w:p>
        </w:tc>
        <w:tc>
          <w:tcPr>
            <w:tcW w:w="2637" w:type="dxa"/>
          </w:tcPr>
          <w:p w14:paraId="259B8AB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D= AREA DONADORA</w:t>
            </w:r>
          </w:p>
        </w:tc>
      </w:tr>
      <w:tr w:rsidR="00E33150" w14:paraId="11ABD24F" w14:textId="77777777">
        <w:trPr>
          <w:cantSplit/>
          <w:trHeight w:val="70"/>
        </w:trPr>
        <w:tc>
          <w:tcPr>
            <w:tcW w:w="2637" w:type="dxa"/>
          </w:tcPr>
          <w:p w14:paraId="2ED0446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1=  Antebrazo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Derecho,</w:t>
            </w:r>
          </w:p>
        </w:tc>
        <w:tc>
          <w:tcPr>
            <w:tcW w:w="2637" w:type="dxa"/>
          </w:tcPr>
          <w:p w14:paraId="06DE1A8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E= AREA SANGRANTE</w:t>
            </w:r>
          </w:p>
        </w:tc>
      </w:tr>
      <w:tr w:rsidR="00E33150" w14:paraId="2FC76559" w14:textId="77777777">
        <w:trPr>
          <w:cantSplit/>
          <w:trHeight w:val="70"/>
        </w:trPr>
        <w:tc>
          <w:tcPr>
            <w:tcW w:w="2637" w:type="dxa"/>
          </w:tcPr>
          <w:p w14:paraId="07AFD57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Muslos.</w:t>
            </w:r>
          </w:p>
        </w:tc>
        <w:tc>
          <w:tcPr>
            <w:tcW w:w="2637" w:type="dxa"/>
          </w:tcPr>
          <w:p w14:paraId="7F9C71D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F=AREA CRUENTA</w:t>
            </w:r>
          </w:p>
        </w:tc>
      </w:tr>
      <w:tr w:rsidR="00E33150" w14:paraId="69E1B3DA" w14:textId="77777777">
        <w:trPr>
          <w:cantSplit/>
          <w:trHeight w:val="70"/>
        </w:trPr>
        <w:tc>
          <w:tcPr>
            <w:tcW w:w="2637" w:type="dxa"/>
          </w:tcPr>
          <w:p w14:paraId="0F87DC1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2=Piernas</w:t>
            </w:r>
          </w:p>
        </w:tc>
        <w:tc>
          <w:tcPr>
            <w:tcW w:w="2637" w:type="dxa"/>
          </w:tcPr>
          <w:p w14:paraId="6A12AF7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G= ULCERA POR PRESION</w:t>
            </w:r>
          </w:p>
        </w:tc>
      </w:tr>
      <w:tr w:rsidR="00E33150" w14:paraId="0441F51B" w14:textId="77777777">
        <w:trPr>
          <w:cantSplit/>
          <w:trHeight w:val="70"/>
        </w:trPr>
        <w:tc>
          <w:tcPr>
            <w:tcW w:w="2637" w:type="dxa"/>
          </w:tcPr>
          <w:p w14:paraId="12BDB3A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3= Cabeza, Brazos </w:t>
            </w:r>
          </w:p>
        </w:tc>
        <w:tc>
          <w:tcPr>
            <w:tcW w:w="2637" w:type="dxa"/>
          </w:tcPr>
          <w:p w14:paraId="12A2A28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H= DRENAJE</w:t>
            </w:r>
          </w:p>
        </w:tc>
      </w:tr>
      <w:tr w:rsidR="00E33150" w14:paraId="7C1B76D7" w14:textId="77777777">
        <w:trPr>
          <w:cantSplit/>
          <w:trHeight w:val="70"/>
        </w:trPr>
        <w:tc>
          <w:tcPr>
            <w:tcW w:w="2637" w:type="dxa"/>
          </w:tcPr>
          <w:p w14:paraId="7164BB0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Tórax anterior y posterior</w:t>
            </w:r>
          </w:p>
        </w:tc>
        <w:tc>
          <w:tcPr>
            <w:tcW w:w="2637" w:type="dxa"/>
          </w:tcPr>
          <w:p w14:paraId="40684B3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I= ESCARA</w:t>
            </w:r>
          </w:p>
        </w:tc>
      </w:tr>
      <w:tr w:rsidR="00E33150" w14:paraId="438508E1" w14:textId="77777777">
        <w:trPr>
          <w:cantSplit/>
          <w:trHeight w:val="70"/>
        </w:trPr>
        <w:tc>
          <w:tcPr>
            <w:tcW w:w="2637" w:type="dxa"/>
          </w:tcPr>
          <w:p w14:paraId="44AB16D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Manos, glúteos, genitales</w:t>
            </w:r>
          </w:p>
        </w:tc>
        <w:tc>
          <w:tcPr>
            <w:tcW w:w="2637" w:type="dxa"/>
          </w:tcPr>
          <w:p w14:paraId="7297C59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J= QUEMADURA DE 2º GRADO</w:t>
            </w:r>
          </w:p>
        </w:tc>
      </w:tr>
      <w:tr w:rsidR="00E33150" w14:paraId="316DF702" w14:textId="77777777">
        <w:trPr>
          <w:cantSplit/>
          <w:trHeight w:val="70"/>
        </w:trPr>
        <w:tc>
          <w:tcPr>
            <w:tcW w:w="2637" w:type="dxa"/>
          </w:tcPr>
          <w:p w14:paraId="61B2687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Pantorrillas y pies</w:t>
            </w:r>
          </w:p>
        </w:tc>
        <w:tc>
          <w:tcPr>
            <w:tcW w:w="2637" w:type="dxa"/>
          </w:tcPr>
          <w:p w14:paraId="145F91E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K = QUEMADURA TERCER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GRADO</w:t>
            </w:r>
          </w:p>
        </w:tc>
      </w:tr>
      <w:tr w:rsidR="00E33150" w14:paraId="1C639C5B" w14:textId="77777777">
        <w:trPr>
          <w:cantSplit/>
          <w:trHeight w:val="70"/>
        </w:trPr>
        <w:tc>
          <w:tcPr>
            <w:tcW w:w="2637" w:type="dxa"/>
          </w:tcPr>
          <w:p w14:paraId="62A9CD42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637" w:type="dxa"/>
          </w:tcPr>
          <w:p w14:paraId="27344C6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L= EXPOSICIÓN DE HUESO</w:t>
            </w:r>
          </w:p>
        </w:tc>
      </w:tr>
      <w:tr w:rsidR="00E33150" w14:paraId="73957098" w14:textId="77777777">
        <w:trPr>
          <w:cantSplit/>
          <w:trHeight w:val="70"/>
        </w:trPr>
        <w:tc>
          <w:tcPr>
            <w:tcW w:w="2637" w:type="dxa"/>
          </w:tcPr>
          <w:p w14:paraId="3472047C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637" w:type="dxa"/>
          </w:tcPr>
          <w:p w14:paraId="1522D01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M= EXPOSICIÓN DE TENDON</w:t>
            </w:r>
          </w:p>
        </w:tc>
      </w:tr>
      <w:tr w:rsidR="00E33150" w14:paraId="014B7526" w14:textId="77777777">
        <w:trPr>
          <w:cantSplit/>
          <w:trHeight w:val="70"/>
        </w:trPr>
        <w:tc>
          <w:tcPr>
            <w:tcW w:w="2637" w:type="dxa"/>
          </w:tcPr>
          <w:p w14:paraId="470D758C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637" w:type="dxa"/>
          </w:tcPr>
          <w:p w14:paraId="6A635F4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N=ESCAROTOMIA</w:t>
            </w:r>
          </w:p>
        </w:tc>
      </w:tr>
      <w:tr w:rsidR="00E33150" w14:paraId="1B340588" w14:textId="77777777">
        <w:trPr>
          <w:cantSplit/>
          <w:trHeight w:val="70"/>
        </w:trPr>
        <w:tc>
          <w:tcPr>
            <w:tcW w:w="2637" w:type="dxa"/>
          </w:tcPr>
          <w:p w14:paraId="46D9EF6C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637" w:type="dxa"/>
          </w:tcPr>
          <w:p w14:paraId="31C2DA0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O= FASCIOTOMIA</w:t>
            </w:r>
          </w:p>
        </w:tc>
      </w:tr>
    </w:tbl>
    <w:p w14:paraId="35C4FFF5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619C33C4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                </w:t>
      </w:r>
    </w:p>
    <w:p w14:paraId="407AD745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3A14F94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E76AE9E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A15B2AC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D745111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256D830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8B06934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1" locked="0" layoutInCell="1" allowOverlap="1" wp14:anchorId="212F083F" wp14:editId="245C15F5">
            <wp:simplePos x="0" y="0"/>
            <wp:positionH relativeFrom="column">
              <wp:posOffset>1120140</wp:posOffset>
            </wp:positionH>
            <wp:positionV relativeFrom="paragraph">
              <wp:posOffset>106045</wp:posOffset>
            </wp:positionV>
            <wp:extent cx="3409950" cy="2971800"/>
            <wp:effectExtent l="0" t="0" r="0" b="0"/>
            <wp:wrapNone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C0B979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69818AC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3F73D6D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EFC4841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F6CAE4C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767546E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1EC9FE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237DA6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3C3A0E7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30089D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6B4173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5EAFE88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3337CAD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942C77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1EA4F0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4E5DD77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16DDAA0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E69060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E19864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4100C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CC7817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CBFCF9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58C71C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47F5E4E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3F5AD37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A7092B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el mismo modo de adaptación se observa la valoración de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oxigenación y circulación</w:t>
      </w:r>
      <w:r>
        <w:rPr>
          <w:rFonts w:ascii="Arial" w:eastAsia="Times" w:hAnsi="Arial" w:cs="Arial"/>
          <w:sz w:val="20"/>
          <w:szCs w:val="20"/>
          <w:lang w:eastAsia="es-ES"/>
        </w:rPr>
        <w:t>, en donde deberá marcarse si presenta cianosis, disfonía, vibrizas quemadas, esputo carbonaceo, estridor laríngeo, taquipnea, accesorio respiratorios, broncoespasmo, edema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del tracto respiratorio, presencia de pulsos periféricos, tiempo de llenado capilar en segundos, todo ello con una x con color correspondiente de tinta al turno, además en el área de alteraciones del ritmo cardiaco, utilizándose las siguientes abreviatura</w:t>
      </w:r>
      <w:r>
        <w:rPr>
          <w:rFonts w:ascii="Arial" w:eastAsia="Times" w:hAnsi="Arial" w:cs="Arial"/>
          <w:sz w:val="20"/>
          <w:szCs w:val="20"/>
          <w:lang w:eastAsia="es-ES"/>
        </w:rPr>
        <w:t>s:</w:t>
      </w:r>
    </w:p>
    <w:p w14:paraId="6BB95FAD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T</w:t>
      </w:r>
      <w:r>
        <w:rPr>
          <w:rFonts w:ascii="Arial" w:eastAsia="Times" w:hAnsi="Arial" w:cs="Arial"/>
          <w:sz w:val="20"/>
          <w:szCs w:val="20"/>
          <w:lang w:eastAsia="es-ES"/>
        </w:rPr>
        <w:t>aquicardia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V</w:t>
      </w:r>
      <w:r>
        <w:rPr>
          <w:rFonts w:ascii="Arial" w:eastAsia="Times" w:hAnsi="Arial" w:cs="Arial"/>
          <w:sz w:val="20"/>
          <w:szCs w:val="20"/>
          <w:lang w:eastAsia="es-ES"/>
        </w:rPr>
        <w:t>entricular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: TV</w:t>
      </w:r>
    </w:p>
    <w:p w14:paraId="419870F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F</w:t>
      </w:r>
      <w:r>
        <w:rPr>
          <w:rFonts w:ascii="Arial" w:eastAsia="Times" w:hAnsi="Arial" w:cs="Arial"/>
          <w:sz w:val="20"/>
          <w:szCs w:val="20"/>
          <w:lang w:eastAsia="es-ES"/>
        </w:rPr>
        <w:t>ibrilación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V</w:t>
      </w:r>
      <w:r>
        <w:rPr>
          <w:rFonts w:ascii="Arial" w:eastAsia="Times" w:hAnsi="Arial" w:cs="Arial"/>
          <w:sz w:val="20"/>
          <w:szCs w:val="20"/>
          <w:lang w:eastAsia="es-ES"/>
        </w:rPr>
        <w:t>entricular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: F.V</w:t>
      </w:r>
    </w:p>
    <w:p w14:paraId="1031F2E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F</w:t>
      </w:r>
      <w:r>
        <w:rPr>
          <w:rFonts w:ascii="Arial" w:eastAsia="Times" w:hAnsi="Arial" w:cs="Arial"/>
          <w:sz w:val="20"/>
          <w:szCs w:val="20"/>
          <w:lang w:eastAsia="es-ES"/>
        </w:rPr>
        <w:t>ibrilación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A</w:t>
      </w:r>
      <w:r>
        <w:rPr>
          <w:rFonts w:ascii="Arial" w:eastAsia="Times" w:hAnsi="Arial" w:cs="Arial"/>
          <w:sz w:val="20"/>
          <w:szCs w:val="20"/>
          <w:lang w:eastAsia="es-ES"/>
        </w:rPr>
        <w:t>uricular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:   F.A</w:t>
      </w:r>
    </w:p>
    <w:p w14:paraId="6740F6A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T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aquicardia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S</w:t>
      </w:r>
      <w:r>
        <w:rPr>
          <w:rFonts w:ascii="Arial" w:eastAsia="Times" w:hAnsi="Arial" w:cs="Arial"/>
          <w:sz w:val="20"/>
          <w:szCs w:val="20"/>
          <w:lang w:eastAsia="es-ES"/>
        </w:rPr>
        <w:t>upra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V</w:t>
      </w:r>
      <w:r>
        <w:rPr>
          <w:rFonts w:ascii="Arial" w:eastAsia="Times" w:hAnsi="Arial" w:cs="Arial"/>
          <w:sz w:val="20"/>
          <w:szCs w:val="20"/>
          <w:lang w:eastAsia="es-ES"/>
        </w:rPr>
        <w:t>entricular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: TSV</w:t>
      </w:r>
    </w:p>
    <w:p w14:paraId="4242C02E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De igual manera con tinta correspondiente al color del turno</w:t>
      </w:r>
    </w:p>
    <w:p w14:paraId="15D36CF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Cambios posteriores durante el turno, deberán de registrarse en el </w:t>
      </w:r>
      <w:r>
        <w:rPr>
          <w:rFonts w:ascii="Arial" w:eastAsia="Times" w:hAnsi="Arial" w:cs="Arial"/>
          <w:sz w:val="20"/>
          <w:szCs w:val="20"/>
          <w:lang w:eastAsia="es-ES"/>
        </w:rPr>
        <w:t>área de observaciones.</w:t>
      </w:r>
    </w:p>
    <w:p w14:paraId="6B07374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0EE0CE4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1563CD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446966D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A9B124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6520" w:type="dxa"/>
        <w:tblInd w:w="2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0"/>
        <w:gridCol w:w="851"/>
        <w:gridCol w:w="850"/>
      </w:tblGrid>
      <w:tr w:rsidR="00E33150" w14:paraId="69B503C7" w14:textId="77777777">
        <w:trPr>
          <w:cantSplit/>
        </w:trPr>
        <w:tc>
          <w:tcPr>
            <w:tcW w:w="6520" w:type="dxa"/>
            <w:gridSpan w:val="4"/>
          </w:tcPr>
          <w:p w14:paraId="4A1A301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Modo de Adaptación Fisiológica</w:t>
            </w:r>
          </w:p>
        </w:tc>
      </w:tr>
      <w:tr w:rsidR="00E33150" w14:paraId="33BAA41D" w14:textId="77777777">
        <w:trPr>
          <w:cantSplit/>
        </w:trPr>
        <w:tc>
          <w:tcPr>
            <w:tcW w:w="6520" w:type="dxa"/>
            <w:gridSpan w:val="4"/>
          </w:tcPr>
          <w:p w14:paraId="605EE66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Oxigenación y Circulación</w:t>
            </w:r>
          </w:p>
        </w:tc>
      </w:tr>
      <w:tr w:rsidR="00E33150" w14:paraId="7F773F50" w14:textId="77777777">
        <w:trPr>
          <w:cantSplit/>
        </w:trPr>
        <w:tc>
          <w:tcPr>
            <w:tcW w:w="3969" w:type="dxa"/>
          </w:tcPr>
          <w:p w14:paraId="1A36AF1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850" w:type="dxa"/>
          </w:tcPr>
          <w:p w14:paraId="3EE72AC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851" w:type="dxa"/>
          </w:tcPr>
          <w:p w14:paraId="45608A4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850" w:type="dxa"/>
          </w:tcPr>
          <w:p w14:paraId="23A4AC6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220D19E7" w14:textId="77777777">
        <w:trPr>
          <w:cantSplit/>
        </w:trPr>
        <w:tc>
          <w:tcPr>
            <w:tcW w:w="3969" w:type="dxa"/>
          </w:tcPr>
          <w:p w14:paraId="1CC4D3F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Cianosis</w:t>
            </w:r>
          </w:p>
        </w:tc>
        <w:tc>
          <w:tcPr>
            <w:tcW w:w="850" w:type="dxa"/>
          </w:tcPr>
          <w:p w14:paraId="4604F7A9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479DE01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0EA9C592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156EF17E" w14:textId="77777777">
        <w:trPr>
          <w:cantSplit/>
        </w:trPr>
        <w:tc>
          <w:tcPr>
            <w:tcW w:w="3969" w:type="dxa"/>
          </w:tcPr>
          <w:p w14:paraId="6BA77EA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Disfonía</w:t>
            </w:r>
          </w:p>
        </w:tc>
        <w:tc>
          <w:tcPr>
            <w:tcW w:w="850" w:type="dxa"/>
          </w:tcPr>
          <w:p w14:paraId="13B3587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625587E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064B6504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4B0C6FDF" w14:textId="77777777">
        <w:trPr>
          <w:cantSplit/>
        </w:trPr>
        <w:tc>
          <w:tcPr>
            <w:tcW w:w="3969" w:type="dxa"/>
          </w:tcPr>
          <w:p w14:paraId="5C333A9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Vi brizas Quemadas</w:t>
            </w:r>
          </w:p>
        </w:tc>
        <w:tc>
          <w:tcPr>
            <w:tcW w:w="850" w:type="dxa"/>
          </w:tcPr>
          <w:p w14:paraId="345BF8E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1" w:type="dxa"/>
          </w:tcPr>
          <w:p w14:paraId="47681F9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0090B8C1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76D29374" w14:textId="77777777">
        <w:trPr>
          <w:cantSplit/>
        </w:trPr>
        <w:tc>
          <w:tcPr>
            <w:tcW w:w="3969" w:type="dxa"/>
          </w:tcPr>
          <w:p w14:paraId="372C9AD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Esputo Carbonaceo</w:t>
            </w:r>
          </w:p>
        </w:tc>
        <w:tc>
          <w:tcPr>
            <w:tcW w:w="850" w:type="dxa"/>
          </w:tcPr>
          <w:p w14:paraId="453D5E28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5E5210E0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0D5E543E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3A158469" w14:textId="77777777">
        <w:trPr>
          <w:cantSplit/>
        </w:trPr>
        <w:tc>
          <w:tcPr>
            <w:tcW w:w="3969" w:type="dxa"/>
          </w:tcPr>
          <w:p w14:paraId="076FCD8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Estridor laríngeo</w:t>
            </w:r>
          </w:p>
        </w:tc>
        <w:tc>
          <w:tcPr>
            <w:tcW w:w="850" w:type="dxa"/>
          </w:tcPr>
          <w:p w14:paraId="672CFF79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4451A4B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0B28DF91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60798510" w14:textId="77777777">
        <w:trPr>
          <w:cantSplit/>
        </w:trPr>
        <w:tc>
          <w:tcPr>
            <w:tcW w:w="3969" w:type="dxa"/>
          </w:tcPr>
          <w:p w14:paraId="6685759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Taquipnea</w:t>
            </w:r>
          </w:p>
        </w:tc>
        <w:tc>
          <w:tcPr>
            <w:tcW w:w="850" w:type="dxa"/>
          </w:tcPr>
          <w:p w14:paraId="28FD7D66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1FC06D7A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3434965F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748B1368" w14:textId="77777777">
        <w:trPr>
          <w:cantSplit/>
        </w:trPr>
        <w:tc>
          <w:tcPr>
            <w:tcW w:w="3969" w:type="dxa"/>
          </w:tcPr>
          <w:p w14:paraId="30F2ACC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Accesorios respiratorios</w:t>
            </w:r>
          </w:p>
        </w:tc>
        <w:tc>
          <w:tcPr>
            <w:tcW w:w="850" w:type="dxa"/>
          </w:tcPr>
          <w:p w14:paraId="68DA17D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11D187FF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2E5B02E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0823F4B4" w14:textId="77777777">
        <w:trPr>
          <w:cantSplit/>
        </w:trPr>
        <w:tc>
          <w:tcPr>
            <w:tcW w:w="3969" w:type="dxa"/>
          </w:tcPr>
          <w:p w14:paraId="1674858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lastRenderedPageBreak/>
              <w:t>Broncoespasmo</w:t>
            </w:r>
          </w:p>
        </w:tc>
        <w:tc>
          <w:tcPr>
            <w:tcW w:w="850" w:type="dxa"/>
          </w:tcPr>
          <w:p w14:paraId="0F33528E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3EF2C224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020EAD88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12072C3C" w14:textId="77777777">
        <w:trPr>
          <w:cantSplit/>
        </w:trPr>
        <w:tc>
          <w:tcPr>
            <w:tcW w:w="3969" w:type="dxa"/>
          </w:tcPr>
          <w:p w14:paraId="666F5D0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Edema del tracto respiratorio</w:t>
            </w:r>
          </w:p>
        </w:tc>
        <w:tc>
          <w:tcPr>
            <w:tcW w:w="850" w:type="dxa"/>
          </w:tcPr>
          <w:p w14:paraId="594FE85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1" w:type="dxa"/>
          </w:tcPr>
          <w:p w14:paraId="69920FC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23731C0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31D6FC53" w14:textId="77777777">
        <w:trPr>
          <w:cantSplit/>
        </w:trPr>
        <w:tc>
          <w:tcPr>
            <w:tcW w:w="3969" w:type="dxa"/>
          </w:tcPr>
          <w:p w14:paraId="3838BEA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Presencia de pulsos periféricos</w:t>
            </w:r>
          </w:p>
        </w:tc>
        <w:tc>
          <w:tcPr>
            <w:tcW w:w="850" w:type="dxa"/>
          </w:tcPr>
          <w:p w14:paraId="73F70A18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674B3D7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4C81FD15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3F748E4E" w14:textId="77777777">
        <w:trPr>
          <w:cantSplit/>
        </w:trPr>
        <w:tc>
          <w:tcPr>
            <w:tcW w:w="3969" w:type="dxa"/>
          </w:tcPr>
          <w:p w14:paraId="1F9AD2F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Llenado capilar distal</w:t>
            </w:r>
          </w:p>
        </w:tc>
        <w:tc>
          <w:tcPr>
            <w:tcW w:w="850" w:type="dxa"/>
          </w:tcPr>
          <w:p w14:paraId="119D481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851" w:type="dxa"/>
          </w:tcPr>
          <w:p w14:paraId="59E48BA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850" w:type="dxa"/>
          </w:tcPr>
          <w:p w14:paraId="2FCF517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3</w:t>
            </w:r>
          </w:p>
        </w:tc>
      </w:tr>
      <w:tr w:rsidR="00E33150" w14:paraId="1E201893" w14:textId="77777777">
        <w:trPr>
          <w:cantSplit/>
        </w:trPr>
        <w:tc>
          <w:tcPr>
            <w:tcW w:w="3969" w:type="dxa"/>
          </w:tcPr>
          <w:p w14:paraId="758424E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Trastornos del ritmo cardiaco</w:t>
            </w:r>
          </w:p>
        </w:tc>
        <w:tc>
          <w:tcPr>
            <w:tcW w:w="850" w:type="dxa"/>
          </w:tcPr>
          <w:p w14:paraId="698847D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TV</w:t>
            </w:r>
          </w:p>
        </w:tc>
        <w:tc>
          <w:tcPr>
            <w:tcW w:w="851" w:type="dxa"/>
          </w:tcPr>
          <w:p w14:paraId="2C3A186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FA</w:t>
            </w:r>
          </w:p>
        </w:tc>
        <w:tc>
          <w:tcPr>
            <w:tcW w:w="850" w:type="dxa"/>
          </w:tcPr>
          <w:p w14:paraId="4BC6A12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TSV</w:t>
            </w:r>
          </w:p>
        </w:tc>
      </w:tr>
    </w:tbl>
    <w:p w14:paraId="505B91F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3FBDDB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076852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ELIMINACIÓN</w:t>
      </w:r>
    </w:p>
    <w:p w14:paraId="6DDF462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992C18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 con una x del color correspondiente a la tinta del turno el </w:t>
      </w:r>
      <w:r>
        <w:rPr>
          <w:rFonts w:ascii="Arial" w:eastAsia="Times" w:hAnsi="Arial" w:cs="Arial"/>
          <w:sz w:val="20"/>
          <w:szCs w:val="20"/>
          <w:lang w:eastAsia="es-ES"/>
        </w:rPr>
        <w:t>signo o síntoma detectado</w:t>
      </w:r>
    </w:p>
    <w:p w14:paraId="7E1701A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53A6500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2E5A2FE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71"/>
        <w:gridCol w:w="2165"/>
        <w:gridCol w:w="2158"/>
        <w:gridCol w:w="2160"/>
      </w:tblGrid>
      <w:tr w:rsidR="00E33150" w14:paraId="3A998648" w14:textId="77777777">
        <w:tc>
          <w:tcPr>
            <w:tcW w:w="2571" w:type="dxa"/>
            <w:shd w:val="clear" w:color="auto" w:fill="auto"/>
          </w:tcPr>
          <w:p w14:paraId="54EBC22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2165" w:type="dxa"/>
            <w:shd w:val="clear" w:color="auto" w:fill="auto"/>
          </w:tcPr>
          <w:p w14:paraId="7385005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158" w:type="dxa"/>
            <w:shd w:val="clear" w:color="auto" w:fill="auto"/>
          </w:tcPr>
          <w:p w14:paraId="506B6BE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160" w:type="dxa"/>
            <w:shd w:val="clear" w:color="auto" w:fill="auto"/>
          </w:tcPr>
          <w:p w14:paraId="4416D29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586610BA" w14:textId="77777777">
        <w:tc>
          <w:tcPr>
            <w:tcW w:w="2571" w:type="dxa"/>
            <w:shd w:val="clear" w:color="auto" w:fill="auto"/>
          </w:tcPr>
          <w:p w14:paraId="2EC13E1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MICCION ESPONTANEA</w:t>
            </w:r>
          </w:p>
        </w:tc>
        <w:tc>
          <w:tcPr>
            <w:tcW w:w="2165" w:type="dxa"/>
            <w:shd w:val="clear" w:color="auto" w:fill="auto"/>
          </w:tcPr>
          <w:p w14:paraId="4676D7B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58" w:type="dxa"/>
            <w:shd w:val="clear" w:color="auto" w:fill="auto"/>
          </w:tcPr>
          <w:p w14:paraId="583E2A2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60" w:type="dxa"/>
            <w:shd w:val="clear" w:color="auto" w:fill="auto"/>
          </w:tcPr>
          <w:p w14:paraId="63E4B7A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55054FBA" w14:textId="77777777">
        <w:tc>
          <w:tcPr>
            <w:tcW w:w="2571" w:type="dxa"/>
            <w:shd w:val="clear" w:color="auto" w:fill="auto"/>
          </w:tcPr>
          <w:p w14:paraId="5E9C9CF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RETENCION URINARIA</w:t>
            </w:r>
          </w:p>
        </w:tc>
        <w:tc>
          <w:tcPr>
            <w:tcW w:w="2165" w:type="dxa"/>
            <w:shd w:val="clear" w:color="auto" w:fill="auto"/>
          </w:tcPr>
          <w:p w14:paraId="393E911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304FEAC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04EEB79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387E3D07" w14:textId="77777777">
        <w:tc>
          <w:tcPr>
            <w:tcW w:w="2571" w:type="dxa"/>
            <w:shd w:val="clear" w:color="auto" w:fill="auto"/>
          </w:tcPr>
          <w:p w14:paraId="47D07DC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OLIGURIA</w:t>
            </w:r>
          </w:p>
        </w:tc>
        <w:tc>
          <w:tcPr>
            <w:tcW w:w="2165" w:type="dxa"/>
            <w:shd w:val="clear" w:color="auto" w:fill="auto"/>
          </w:tcPr>
          <w:p w14:paraId="2476ABD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58" w:type="dxa"/>
            <w:shd w:val="clear" w:color="auto" w:fill="auto"/>
          </w:tcPr>
          <w:p w14:paraId="77AA26F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60" w:type="dxa"/>
            <w:shd w:val="clear" w:color="auto" w:fill="auto"/>
          </w:tcPr>
          <w:p w14:paraId="55A510B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56B5EA3D" w14:textId="77777777">
        <w:tc>
          <w:tcPr>
            <w:tcW w:w="2571" w:type="dxa"/>
            <w:shd w:val="clear" w:color="auto" w:fill="auto"/>
          </w:tcPr>
          <w:p w14:paraId="5DF8108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HEMATURIA</w:t>
            </w:r>
          </w:p>
        </w:tc>
        <w:tc>
          <w:tcPr>
            <w:tcW w:w="2165" w:type="dxa"/>
            <w:shd w:val="clear" w:color="auto" w:fill="auto"/>
          </w:tcPr>
          <w:p w14:paraId="109E125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1B322F2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6F48CB8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0538B167" w14:textId="77777777">
        <w:tc>
          <w:tcPr>
            <w:tcW w:w="2571" w:type="dxa"/>
            <w:shd w:val="clear" w:color="auto" w:fill="auto"/>
          </w:tcPr>
          <w:p w14:paraId="1BE8167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ANURIA</w:t>
            </w:r>
          </w:p>
        </w:tc>
        <w:tc>
          <w:tcPr>
            <w:tcW w:w="2165" w:type="dxa"/>
            <w:shd w:val="clear" w:color="auto" w:fill="auto"/>
          </w:tcPr>
          <w:p w14:paraId="31B32AE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4180A41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7F23386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7279E72" w14:textId="77777777">
        <w:tc>
          <w:tcPr>
            <w:tcW w:w="2571" w:type="dxa"/>
            <w:shd w:val="clear" w:color="auto" w:fill="auto"/>
          </w:tcPr>
          <w:p w14:paraId="6AFA5D0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HEMOCROMOGENURIA</w:t>
            </w:r>
          </w:p>
        </w:tc>
        <w:tc>
          <w:tcPr>
            <w:tcW w:w="2165" w:type="dxa"/>
            <w:shd w:val="clear" w:color="auto" w:fill="auto"/>
          </w:tcPr>
          <w:p w14:paraId="21CF167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209D3C6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4B221FB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1E30018A" w14:textId="77777777">
        <w:tc>
          <w:tcPr>
            <w:tcW w:w="2571" w:type="dxa"/>
            <w:shd w:val="clear" w:color="auto" w:fill="auto"/>
          </w:tcPr>
          <w:p w14:paraId="45F67BF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EVACUACION ESPONTANEA</w:t>
            </w:r>
          </w:p>
        </w:tc>
        <w:tc>
          <w:tcPr>
            <w:tcW w:w="2165" w:type="dxa"/>
            <w:shd w:val="clear" w:color="auto" w:fill="auto"/>
          </w:tcPr>
          <w:p w14:paraId="1BFF8D6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35E1536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60" w:type="dxa"/>
            <w:shd w:val="clear" w:color="auto" w:fill="auto"/>
          </w:tcPr>
          <w:p w14:paraId="2048A6B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18737F34" w14:textId="77777777">
        <w:tc>
          <w:tcPr>
            <w:tcW w:w="2571" w:type="dxa"/>
            <w:shd w:val="clear" w:color="auto" w:fill="auto"/>
          </w:tcPr>
          <w:p w14:paraId="32B7BC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ESTREÑIMIENTO</w:t>
            </w:r>
          </w:p>
        </w:tc>
        <w:tc>
          <w:tcPr>
            <w:tcW w:w="2165" w:type="dxa"/>
            <w:shd w:val="clear" w:color="auto" w:fill="auto"/>
          </w:tcPr>
          <w:p w14:paraId="4DD33B7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3B9C73F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7C1A4FC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16BCB2CF" w14:textId="77777777">
        <w:tc>
          <w:tcPr>
            <w:tcW w:w="2571" w:type="dxa"/>
            <w:shd w:val="clear" w:color="auto" w:fill="auto"/>
          </w:tcPr>
          <w:p w14:paraId="21E3B5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OTROS</w:t>
            </w:r>
          </w:p>
        </w:tc>
        <w:tc>
          <w:tcPr>
            <w:tcW w:w="2165" w:type="dxa"/>
            <w:shd w:val="clear" w:color="auto" w:fill="auto"/>
          </w:tcPr>
          <w:p w14:paraId="37C041A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58" w:type="dxa"/>
            <w:shd w:val="clear" w:color="auto" w:fill="auto"/>
          </w:tcPr>
          <w:p w14:paraId="65A327F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60" w:type="dxa"/>
            <w:shd w:val="clear" w:color="auto" w:fill="auto"/>
          </w:tcPr>
          <w:p w14:paraId="3F40099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6024779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20C546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E10273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NUTRICION</w:t>
      </w:r>
    </w:p>
    <w:p w14:paraId="2CBCB98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F2730E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 con una x </w:t>
      </w:r>
      <w:r>
        <w:rPr>
          <w:rFonts w:ascii="Arial" w:eastAsia="Times" w:hAnsi="Arial" w:cs="Arial"/>
          <w:sz w:val="20"/>
          <w:szCs w:val="20"/>
          <w:lang w:eastAsia="es-ES"/>
        </w:rPr>
        <w:t>del color correspondiente a la tinta del turno el signo o síntoma detectado</w:t>
      </w:r>
    </w:p>
    <w:p w14:paraId="7D8B460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30BA63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50F51E2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6923CD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3"/>
        <w:gridCol w:w="2207"/>
        <w:gridCol w:w="2201"/>
        <w:gridCol w:w="2203"/>
      </w:tblGrid>
      <w:tr w:rsidR="00E33150" w14:paraId="1FEC15B8" w14:textId="77777777">
        <w:tc>
          <w:tcPr>
            <w:tcW w:w="2443" w:type="dxa"/>
            <w:shd w:val="clear" w:color="auto" w:fill="auto"/>
          </w:tcPr>
          <w:p w14:paraId="133413C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2207" w:type="dxa"/>
            <w:shd w:val="clear" w:color="auto" w:fill="auto"/>
          </w:tcPr>
          <w:p w14:paraId="4FE7FB8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201" w:type="dxa"/>
            <w:shd w:val="clear" w:color="auto" w:fill="auto"/>
          </w:tcPr>
          <w:p w14:paraId="11A87CE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203" w:type="dxa"/>
            <w:shd w:val="clear" w:color="auto" w:fill="auto"/>
          </w:tcPr>
          <w:p w14:paraId="07CB5E4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6B13D24E" w14:textId="77777777">
        <w:tc>
          <w:tcPr>
            <w:tcW w:w="2443" w:type="dxa"/>
            <w:shd w:val="clear" w:color="auto" w:fill="auto"/>
          </w:tcPr>
          <w:p w14:paraId="3F0A047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PRECENCIA DE PERISTALSIS</w:t>
            </w:r>
          </w:p>
        </w:tc>
        <w:tc>
          <w:tcPr>
            <w:tcW w:w="2207" w:type="dxa"/>
            <w:shd w:val="clear" w:color="auto" w:fill="auto"/>
          </w:tcPr>
          <w:p w14:paraId="7E5A342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01" w:type="dxa"/>
            <w:shd w:val="clear" w:color="auto" w:fill="auto"/>
          </w:tcPr>
          <w:p w14:paraId="658F9DB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03" w:type="dxa"/>
            <w:shd w:val="clear" w:color="auto" w:fill="auto"/>
          </w:tcPr>
          <w:p w14:paraId="51A2AF3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  <w:p w14:paraId="692928EC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2A64E478" w14:textId="77777777">
        <w:tc>
          <w:tcPr>
            <w:tcW w:w="2443" w:type="dxa"/>
            <w:shd w:val="clear" w:color="auto" w:fill="auto"/>
          </w:tcPr>
          <w:p w14:paraId="7277DBB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DISMINUCIÓN DEL TONO MUSCULAR</w:t>
            </w:r>
          </w:p>
        </w:tc>
        <w:tc>
          <w:tcPr>
            <w:tcW w:w="2207" w:type="dxa"/>
            <w:shd w:val="clear" w:color="auto" w:fill="auto"/>
          </w:tcPr>
          <w:p w14:paraId="7B35E6F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201" w:type="dxa"/>
            <w:shd w:val="clear" w:color="auto" w:fill="auto"/>
          </w:tcPr>
          <w:p w14:paraId="5DEA243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203" w:type="dxa"/>
            <w:shd w:val="clear" w:color="auto" w:fill="auto"/>
          </w:tcPr>
          <w:p w14:paraId="7A7D0CE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52F54243" w14:textId="77777777">
        <w:tc>
          <w:tcPr>
            <w:tcW w:w="2443" w:type="dxa"/>
            <w:shd w:val="clear" w:color="auto" w:fill="auto"/>
          </w:tcPr>
          <w:p w14:paraId="7B9D8E7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ALIMENTACIÓN ENTERAL</w:t>
            </w:r>
          </w:p>
        </w:tc>
        <w:tc>
          <w:tcPr>
            <w:tcW w:w="2207" w:type="dxa"/>
            <w:shd w:val="clear" w:color="auto" w:fill="auto"/>
          </w:tcPr>
          <w:p w14:paraId="666F078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01" w:type="dxa"/>
            <w:shd w:val="clear" w:color="auto" w:fill="auto"/>
          </w:tcPr>
          <w:p w14:paraId="4C819F8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03" w:type="dxa"/>
            <w:shd w:val="clear" w:color="auto" w:fill="auto"/>
          </w:tcPr>
          <w:p w14:paraId="23D2398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61C0C692" w14:textId="77777777">
        <w:tc>
          <w:tcPr>
            <w:tcW w:w="2443" w:type="dxa"/>
            <w:shd w:val="clear" w:color="auto" w:fill="auto"/>
          </w:tcPr>
          <w:p w14:paraId="25FBDED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NUTRICIPON PARENTERAL TOTAL</w:t>
            </w:r>
          </w:p>
        </w:tc>
        <w:tc>
          <w:tcPr>
            <w:tcW w:w="2207" w:type="dxa"/>
            <w:shd w:val="clear" w:color="auto" w:fill="auto"/>
          </w:tcPr>
          <w:p w14:paraId="4AA13B3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01" w:type="dxa"/>
            <w:shd w:val="clear" w:color="auto" w:fill="auto"/>
          </w:tcPr>
          <w:p w14:paraId="2669AE0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03" w:type="dxa"/>
            <w:shd w:val="clear" w:color="auto" w:fill="auto"/>
          </w:tcPr>
          <w:p w14:paraId="3F45545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53C3148" w14:textId="77777777">
        <w:tc>
          <w:tcPr>
            <w:tcW w:w="2443" w:type="dxa"/>
            <w:shd w:val="clear" w:color="auto" w:fill="auto"/>
          </w:tcPr>
          <w:p w14:paraId="3B8EC7C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OTROS</w:t>
            </w:r>
          </w:p>
        </w:tc>
        <w:tc>
          <w:tcPr>
            <w:tcW w:w="2207" w:type="dxa"/>
            <w:shd w:val="clear" w:color="auto" w:fill="auto"/>
          </w:tcPr>
          <w:p w14:paraId="6F91DC2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01" w:type="dxa"/>
            <w:shd w:val="clear" w:color="auto" w:fill="auto"/>
          </w:tcPr>
          <w:p w14:paraId="49B6AD7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03" w:type="dxa"/>
            <w:shd w:val="clear" w:color="auto" w:fill="auto"/>
          </w:tcPr>
          <w:p w14:paraId="002A639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213BA0A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78EF48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247619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PROTECCION</w:t>
      </w:r>
    </w:p>
    <w:p w14:paraId="5777BE7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7D1ADB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 con una x del color correspondiente a la tinta del turno el signo o síntoma detectado</w:t>
      </w:r>
    </w:p>
    <w:p w14:paraId="32016BC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7B91145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07C59C3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9"/>
        <w:gridCol w:w="2175"/>
        <w:gridCol w:w="2169"/>
        <w:gridCol w:w="2171"/>
      </w:tblGrid>
      <w:tr w:rsidR="00E33150" w14:paraId="66B170BE" w14:textId="77777777">
        <w:tc>
          <w:tcPr>
            <w:tcW w:w="2539" w:type="dxa"/>
            <w:shd w:val="clear" w:color="auto" w:fill="auto"/>
          </w:tcPr>
          <w:p w14:paraId="4307427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2175" w:type="dxa"/>
            <w:shd w:val="clear" w:color="auto" w:fill="auto"/>
          </w:tcPr>
          <w:p w14:paraId="088D066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169" w:type="dxa"/>
            <w:shd w:val="clear" w:color="auto" w:fill="auto"/>
          </w:tcPr>
          <w:p w14:paraId="253B61F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171" w:type="dxa"/>
            <w:shd w:val="clear" w:color="auto" w:fill="auto"/>
          </w:tcPr>
          <w:p w14:paraId="722A956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35DB552E" w14:textId="77777777">
        <w:tc>
          <w:tcPr>
            <w:tcW w:w="2539" w:type="dxa"/>
            <w:shd w:val="clear" w:color="auto" w:fill="auto"/>
          </w:tcPr>
          <w:p w14:paraId="403F266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NECROSIS TISULAR</w:t>
            </w:r>
          </w:p>
        </w:tc>
        <w:tc>
          <w:tcPr>
            <w:tcW w:w="2175" w:type="dxa"/>
            <w:shd w:val="clear" w:color="auto" w:fill="auto"/>
          </w:tcPr>
          <w:p w14:paraId="51B02CA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69" w:type="dxa"/>
            <w:shd w:val="clear" w:color="auto" w:fill="auto"/>
          </w:tcPr>
          <w:p w14:paraId="6EAE059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71" w:type="dxa"/>
            <w:shd w:val="clear" w:color="auto" w:fill="auto"/>
          </w:tcPr>
          <w:p w14:paraId="2518720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669A11BE" w14:textId="77777777">
        <w:tc>
          <w:tcPr>
            <w:tcW w:w="2539" w:type="dxa"/>
            <w:shd w:val="clear" w:color="auto" w:fill="auto"/>
          </w:tcPr>
          <w:p w14:paraId="3A5F88F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SECRECION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lastRenderedPageBreak/>
              <w:t>PURULENTA</w:t>
            </w:r>
          </w:p>
        </w:tc>
        <w:tc>
          <w:tcPr>
            <w:tcW w:w="2175" w:type="dxa"/>
            <w:shd w:val="clear" w:color="auto" w:fill="auto"/>
          </w:tcPr>
          <w:p w14:paraId="7E177CD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69" w:type="dxa"/>
            <w:shd w:val="clear" w:color="auto" w:fill="auto"/>
          </w:tcPr>
          <w:p w14:paraId="661C6A7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71" w:type="dxa"/>
            <w:shd w:val="clear" w:color="auto" w:fill="auto"/>
          </w:tcPr>
          <w:p w14:paraId="6B2E345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432C382A" w14:textId="77777777">
        <w:tc>
          <w:tcPr>
            <w:tcW w:w="2539" w:type="dxa"/>
            <w:shd w:val="clear" w:color="auto" w:fill="auto"/>
          </w:tcPr>
          <w:p w14:paraId="3FA78BD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HIPERGRANULACION</w:t>
            </w:r>
          </w:p>
        </w:tc>
        <w:tc>
          <w:tcPr>
            <w:tcW w:w="2175" w:type="dxa"/>
            <w:shd w:val="clear" w:color="auto" w:fill="auto"/>
          </w:tcPr>
          <w:p w14:paraId="19ACFE4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69" w:type="dxa"/>
            <w:shd w:val="clear" w:color="auto" w:fill="auto"/>
          </w:tcPr>
          <w:p w14:paraId="1CA348E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3F30835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3971C7A7" w14:textId="77777777">
        <w:tc>
          <w:tcPr>
            <w:tcW w:w="2539" w:type="dxa"/>
            <w:shd w:val="clear" w:color="auto" w:fill="auto"/>
          </w:tcPr>
          <w:p w14:paraId="127371A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ERITEMA</w:t>
            </w:r>
          </w:p>
        </w:tc>
        <w:tc>
          <w:tcPr>
            <w:tcW w:w="2175" w:type="dxa"/>
            <w:shd w:val="clear" w:color="auto" w:fill="auto"/>
          </w:tcPr>
          <w:p w14:paraId="71DB2D8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69" w:type="dxa"/>
            <w:shd w:val="clear" w:color="auto" w:fill="auto"/>
          </w:tcPr>
          <w:p w14:paraId="006EF13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3B29461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E5FC49B" w14:textId="77777777">
        <w:tc>
          <w:tcPr>
            <w:tcW w:w="2539" w:type="dxa"/>
            <w:shd w:val="clear" w:color="auto" w:fill="auto"/>
          </w:tcPr>
          <w:p w14:paraId="5D052FE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INFLAMACION</w:t>
            </w:r>
          </w:p>
        </w:tc>
        <w:tc>
          <w:tcPr>
            <w:tcW w:w="2175" w:type="dxa"/>
            <w:shd w:val="clear" w:color="auto" w:fill="auto"/>
          </w:tcPr>
          <w:p w14:paraId="2B0C844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69" w:type="dxa"/>
            <w:shd w:val="clear" w:color="auto" w:fill="auto"/>
          </w:tcPr>
          <w:p w14:paraId="1A3B177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6801211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6137E35A" w14:textId="77777777">
        <w:tc>
          <w:tcPr>
            <w:tcW w:w="2539" w:type="dxa"/>
            <w:shd w:val="clear" w:color="auto" w:fill="auto"/>
          </w:tcPr>
          <w:p w14:paraId="0B061FD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OLOR FETIDO</w:t>
            </w:r>
          </w:p>
        </w:tc>
        <w:tc>
          <w:tcPr>
            <w:tcW w:w="2175" w:type="dxa"/>
            <w:shd w:val="clear" w:color="auto" w:fill="auto"/>
          </w:tcPr>
          <w:p w14:paraId="0500310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69" w:type="dxa"/>
            <w:shd w:val="clear" w:color="auto" w:fill="auto"/>
          </w:tcPr>
          <w:p w14:paraId="7366B78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469BC74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2C08ED46" w14:textId="77777777">
        <w:tc>
          <w:tcPr>
            <w:tcW w:w="2539" w:type="dxa"/>
            <w:shd w:val="clear" w:color="auto" w:fill="auto"/>
          </w:tcPr>
          <w:p w14:paraId="3819CC4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OTROS</w:t>
            </w:r>
          </w:p>
        </w:tc>
        <w:tc>
          <w:tcPr>
            <w:tcW w:w="2175" w:type="dxa"/>
            <w:shd w:val="clear" w:color="auto" w:fill="auto"/>
          </w:tcPr>
          <w:p w14:paraId="50BDF4A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69" w:type="dxa"/>
            <w:shd w:val="clear" w:color="auto" w:fill="auto"/>
          </w:tcPr>
          <w:p w14:paraId="225F0A4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71" w:type="dxa"/>
            <w:shd w:val="clear" w:color="auto" w:fill="auto"/>
          </w:tcPr>
          <w:p w14:paraId="331AF3D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6D83676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523A7F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3F0D4F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ACTIVIDAD Y REPOSO</w:t>
      </w:r>
    </w:p>
    <w:p w14:paraId="69265D0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FCB747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 con una x del color correspondiente a la tinta del turno el signo o síntoma detectado</w:t>
      </w:r>
    </w:p>
    <w:p w14:paraId="3B40B9E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3D297CC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7BA3F92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76"/>
        <w:gridCol w:w="2196"/>
        <w:gridCol w:w="2190"/>
        <w:gridCol w:w="2192"/>
      </w:tblGrid>
      <w:tr w:rsidR="00E33150" w14:paraId="3643843E" w14:textId="77777777">
        <w:tc>
          <w:tcPr>
            <w:tcW w:w="2476" w:type="dxa"/>
            <w:shd w:val="clear" w:color="auto" w:fill="auto"/>
          </w:tcPr>
          <w:p w14:paraId="5C99ABA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2196" w:type="dxa"/>
            <w:shd w:val="clear" w:color="auto" w:fill="auto"/>
          </w:tcPr>
          <w:p w14:paraId="0E5BDE5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190" w:type="dxa"/>
            <w:shd w:val="clear" w:color="auto" w:fill="auto"/>
          </w:tcPr>
          <w:p w14:paraId="756DAF4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192" w:type="dxa"/>
            <w:shd w:val="clear" w:color="auto" w:fill="auto"/>
          </w:tcPr>
          <w:p w14:paraId="0BEA4AC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1EA902D5" w14:textId="77777777">
        <w:tc>
          <w:tcPr>
            <w:tcW w:w="2476" w:type="dxa"/>
            <w:shd w:val="clear" w:color="auto" w:fill="auto"/>
          </w:tcPr>
          <w:p w14:paraId="5735111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ARCOS DE MOVILIDAD COMPLETOS</w:t>
            </w:r>
          </w:p>
        </w:tc>
        <w:tc>
          <w:tcPr>
            <w:tcW w:w="2196" w:type="dxa"/>
            <w:shd w:val="clear" w:color="auto" w:fill="auto"/>
          </w:tcPr>
          <w:p w14:paraId="29DDA60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3736378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35FBF9C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39FBD7D8" w14:textId="77777777">
        <w:tc>
          <w:tcPr>
            <w:tcW w:w="2476" w:type="dxa"/>
            <w:shd w:val="clear" w:color="auto" w:fill="auto"/>
          </w:tcPr>
          <w:p w14:paraId="54DE752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ARCOS DE MOVILIDAD DISMINUIDOS</w:t>
            </w:r>
          </w:p>
        </w:tc>
        <w:tc>
          <w:tcPr>
            <w:tcW w:w="2196" w:type="dxa"/>
            <w:shd w:val="clear" w:color="auto" w:fill="auto"/>
          </w:tcPr>
          <w:p w14:paraId="75422A5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90" w:type="dxa"/>
            <w:shd w:val="clear" w:color="auto" w:fill="auto"/>
          </w:tcPr>
          <w:p w14:paraId="065F5A7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92" w:type="dxa"/>
            <w:shd w:val="clear" w:color="auto" w:fill="auto"/>
          </w:tcPr>
          <w:p w14:paraId="131F7C9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9BB6B78" w14:textId="77777777">
        <w:tc>
          <w:tcPr>
            <w:tcW w:w="2476" w:type="dxa"/>
            <w:shd w:val="clear" w:color="auto" w:fill="auto"/>
          </w:tcPr>
          <w:p w14:paraId="0D94404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MOVILIZACIÓN ACTIVA</w:t>
            </w:r>
          </w:p>
        </w:tc>
        <w:tc>
          <w:tcPr>
            <w:tcW w:w="2196" w:type="dxa"/>
            <w:shd w:val="clear" w:color="auto" w:fill="auto"/>
          </w:tcPr>
          <w:p w14:paraId="0B72B03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49DF38A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138E00A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7392097E" w14:textId="77777777">
        <w:tc>
          <w:tcPr>
            <w:tcW w:w="2476" w:type="dxa"/>
            <w:shd w:val="clear" w:color="auto" w:fill="auto"/>
          </w:tcPr>
          <w:p w14:paraId="3616B6E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MOVILIZACIÓN ACTIVO/ASISTIDA</w:t>
            </w:r>
          </w:p>
        </w:tc>
        <w:tc>
          <w:tcPr>
            <w:tcW w:w="2196" w:type="dxa"/>
            <w:shd w:val="clear" w:color="auto" w:fill="auto"/>
          </w:tcPr>
          <w:p w14:paraId="2073B3B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11C2D16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79E8D07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0002C296" w14:textId="77777777">
        <w:tc>
          <w:tcPr>
            <w:tcW w:w="2476" w:type="dxa"/>
            <w:shd w:val="clear" w:color="auto" w:fill="auto"/>
          </w:tcPr>
          <w:p w14:paraId="448323A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TRASLACION</w:t>
            </w:r>
          </w:p>
        </w:tc>
        <w:tc>
          <w:tcPr>
            <w:tcW w:w="2196" w:type="dxa"/>
            <w:shd w:val="clear" w:color="auto" w:fill="auto"/>
          </w:tcPr>
          <w:p w14:paraId="75FC9C4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770365D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5866EF9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483DD2AA" w14:textId="77777777">
        <w:tc>
          <w:tcPr>
            <w:tcW w:w="2476" w:type="dxa"/>
            <w:shd w:val="clear" w:color="auto" w:fill="auto"/>
          </w:tcPr>
          <w:p w14:paraId="04EFAD9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ACT RECREATIVAS</w:t>
            </w:r>
          </w:p>
        </w:tc>
        <w:tc>
          <w:tcPr>
            <w:tcW w:w="2196" w:type="dxa"/>
            <w:shd w:val="clear" w:color="auto" w:fill="auto"/>
          </w:tcPr>
          <w:p w14:paraId="79E33D1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1DAA9A3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34EB76E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46E07ECB" w14:textId="77777777">
        <w:tc>
          <w:tcPr>
            <w:tcW w:w="2476" w:type="dxa"/>
            <w:shd w:val="clear" w:color="auto" w:fill="auto"/>
          </w:tcPr>
          <w:p w14:paraId="06C78D9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AMBULACION</w:t>
            </w:r>
          </w:p>
        </w:tc>
        <w:tc>
          <w:tcPr>
            <w:tcW w:w="2196" w:type="dxa"/>
            <w:shd w:val="clear" w:color="auto" w:fill="auto"/>
          </w:tcPr>
          <w:p w14:paraId="308EA3EE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6B33BA6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3A82CC3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238BB876" w14:textId="77777777">
        <w:tc>
          <w:tcPr>
            <w:tcW w:w="2476" w:type="dxa"/>
            <w:shd w:val="clear" w:color="auto" w:fill="auto"/>
          </w:tcPr>
          <w:p w14:paraId="2D6D096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ADINAMIA</w:t>
            </w:r>
          </w:p>
        </w:tc>
        <w:tc>
          <w:tcPr>
            <w:tcW w:w="2196" w:type="dxa"/>
            <w:shd w:val="clear" w:color="auto" w:fill="auto"/>
          </w:tcPr>
          <w:p w14:paraId="4B0EEEE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16F064D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1F588FA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2149E322" w14:textId="77777777">
        <w:tc>
          <w:tcPr>
            <w:tcW w:w="2476" w:type="dxa"/>
            <w:shd w:val="clear" w:color="auto" w:fill="auto"/>
          </w:tcPr>
          <w:p w14:paraId="4230429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INMOVILIZACIÓN PRESCRITA</w:t>
            </w:r>
          </w:p>
        </w:tc>
        <w:tc>
          <w:tcPr>
            <w:tcW w:w="2196" w:type="dxa"/>
            <w:shd w:val="clear" w:color="auto" w:fill="auto"/>
          </w:tcPr>
          <w:p w14:paraId="5077456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90" w:type="dxa"/>
            <w:shd w:val="clear" w:color="auto" w:fill="auto"/>
          </w:tcPr>
          <w:p w14:paraId="0AAED3F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192" w:type="dxa"/>
            <w:shd w:val="clear" w:color="auto" w:fill="auto"/>
          </w:tcPr>
          <w:p w14:paraId="7005959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6D29C54E" w14:textId="77777777">
        <w:tc>
          <w:tcPr>
            <w:tcW w:w="2476" w:type="dxa"/>
            <w:shd w:val="clear" w:color="auto" w:fill="auto"/>
          </w:tcPr>
          <w:p w14:paraId="2A9B584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OTROS</w:t>
            </w:r>
          </w:p>
        </w:tc>
        <w:tc>
          <w:tcPr>
            <w:tcW w:w="2196" w:type="dxa"/>
            <w:shd w:val="clear" w:color="auto" w:fill="auto"/>
          </w:tcPr>
          <w:p w14:paraId="2495ABB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90" w:type="dxa"/>
            <w:shd w:val="clear" w:color="auto" w:fill="auto"/>
          </w:tcPr>
          <w:p w14:paraId="1CE8D60F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192" w:type="dxa"/>
            <w:shd w:val="clear" w:color="auto" w:fill="auto"/>
          </w:tcPr>
          <w:p w14:paraId="2B68C3B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7683428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49B7B2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BCF44E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SENTIDOS</w:t>
      </w:r>
    </w:p>
    <w:p w14:paraId="599245C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B8CB03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registrara con una x del color correspondiente a la tinta del turno el signo o síntoma </w:t>
      </w:r>
      <w:r>
        <w:rPr>
          <w:rFonts w:ascii="Arial" w:eastAsia="Times" w:hAnsi="Arial" w:cs="Arial"/>
          <w:sz w:val="20"/>
          <w:szCs w:val="20"/>
          <w:lang w:eastAsia="es-ES"/>
        </w:rPr>
        <w:t>detectado</w:t>
      </w:r>
    </w:p>
    <w:p w14:paraId="3F506F7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BD1FBE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11B8CF0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9EB867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9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2233"/>
        <w:gridCol w:w="2227"/>
        <w:gridCol w:w="2229"/>
      </w:tblGrid>
      <w:tr w:rsidR="00E33150" w14:paraId="517794EA" w14:textId="77777777">
        <w:tc>
          <w:tcPr>
            <w:tcW w:w="2365" w:type="dxa"/>
            <w:shd w:val="clear" w:color="auto" w:fill="auto"/>
          </w:tcPr>
          <w:p w14:paraId="5B92D9F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2233" w:type="dxa"/>
            <w:shd w:val="clear" w:color="auto" w:fill="auto"/>
          </w:tcPr>
          <w:p w14:paraId="2BC115C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227" w:type="dxa"/>
            <w:shd w:val="clear" w:color="auto" w:fill="auto"/>
          </w:tcPr>
          <w:p w14:paraId="296D317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229" w:type="dxa"/>
            <w:shd w:val="clear" w:color="auto" w:fill="auto"/>
          </w:tcPr>
          <w:p w14:paraId="5D1032B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28A9925A" w14:textId="77777777">
        <w:tc>
          <w:tcPr>
            <w:tcW w:w="2365" w:type="dxa"/>
            <w:shd w:val="clear" w:color="auto" w:fill="auto"/>
          </w:tcPr>
          <w:p w14:paraId="7398B27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AUDICION</w:t>
            </w:r>
          </w:p>
        </w:tc>
        <w:tc>
          <w:tcPr>
            <w:tcW w:w="2233" w:type="dxa"/>
            <w:shd w:val="clear" w:color="auto" w:fill="auto"/>
          </w:tcPr>
          <w:p w14:paraId="4402864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27" w:type="dxa"/>
            <w:shd w:val="clear" w:color="auto" w:fill="auto"/>
          </w:tcPr>
          <w:p w14:paraId="2FE6E52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29" w:type="dxa"/>
            <w:shd w:val="clear" w:color="auto" w:fill="auto"/>
          </w:tcPr>
          <w:p w14:paraId="47F1F75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DE53D4D" w14:textId="77777777">
        <w:tc>
          <w:tcPr>
            <w:tcW w:w="2365" w:type="dxa"/>
            <w:shd w:val="clear" w:color="auto" w:fill="auto"/>
          </w:tcPr>
          <w:p w14:paraId="0C605BD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VISION</w:t>
            </w:r>
          </w:p>
        </w:tc>
        <w:tc>
          <w:tcPr>
            <w:tcW w:w="2233" w:type="dxa"/>
            <w:shd w:val="clear" w:color="auto" w:fill="auto"/>
          </w:tcPr>
          <w:p w14:paraId="67AF219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27" w:type="dxa"/>
            <w:shd w:val="clear" w:color="auto" w:fill="auto"/>
          </w:tcPr>
          <w:p w14:paraId="44A86E5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229" w:type="dxa"/>
            <w:shd w:val="clear" w:color="auto" w:fill="auto"/>
          </w:tcPr>
          <w:p w14:paraId="0C9D698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2D0A7D9F" w14:textId="77777777">
        <w:tc>
          <w:tcPr>
            <w:tcW w:w="2365" w:type="dxa"/>
            <w:shd w:val="clear" w:color="auto" w:fill="auto"/>
          </w:tcPr>
          <w:p w14:paraId="2E6D78B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OLFATO</w:t>
            </w:r>
          </w:p>
        </w:tc>
        <w:tc>
          <w:tcPr>
            <w:tcW w:w="2233" w:type="dxa"/>
            <w:shd w:val="clear" w:color="auto" w:fill="auto"/>
          </w:tcPr>
          <w:p w14:paraId="38BD7BE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7" w:type="dxa"/>
            <w:shd w:val="clear" w:color="auto" w:fill="auto"/>
          </w:tcPr>
          <w:p w14:paraId="5846D17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9" w:type="dxa"/>
            <w:shd w:val="clear" w:color="auto" w:fill="auto"/>
          </w:tcPr>
          <w:p w14:paraId="2FDF855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540D86D4" w14:textId="77777777">
        <w:tc>
          <w:tcPr>
            <w:tcW w:w="2365" w:type="dxa"/>
            <w:shd w:val="clear" w:color="auto" w:fill="auto"/>
          </w:tcPr>
          <w:p w14:paraId="068206A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TACTO</w:t>
            </w:r>
          </w:p>
        </w:tc>
        <w:tc>
          <w:tcPr>
            <w:tcW w:w="2233" w:type="dxa"/>
            <w:shd w:val="clear" w:color="auto" w:fill="auto"/>
          </w:tcPr>
          <w:p w14:paraId="45459F2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7" w:type="dxa"/>
            <w:shd w:val="clear" w:color="auto" w:fill="auto"/>
          </w:tcPr>
          <w:p w14:paraId="1AF7E314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9" w:type="dxa"/>
            <w:shd w:val="clear" w:color="auto" w:fill="auto"/>
          </w:tcPr>
          <w:p w14:paraId="32CF416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94BAC9B" w14:textId="77777777">
        <w:tc>
          <w:tcPr>
            <w:tcW w:w="2365" w:type="dxa"/>
            <w:shd w:val="clear" w:color="auto" w:fill="auto"/>
          </w:tcPr>
          <w:p w14:paraId="25FA4E8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GUSTO</w:t>
            </w:r>
          </w:p>
        </w:tc>
        <w:tc>
          <w:tcPr>
            <w:tcW w:w="2233" w:type="dxa"/>
            <w:shd w:val="clear" w:color="auto" w:fill="auto"/>
          </w:tcPr>
          <w:p w14:paraId="0EA27C63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7" w:type="dxa"/>
            <w:shd w:val="clear" w:color="auto" w:fill="auto"/>
          </w:tcPr>
          <w:p w14:paraId="0A8AAD6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229" w:type="dxa"/>
            <w:shd w:val="clear" w:color="auto" w:fill="auto"/>
          </w:tcPr>
          <w:p w14:paraId="052BB85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6729AFB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545FD0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Modo de Adaptación del Autoconcepto</w:t>
      </w:r>
    </w:p>
    <w:p w14:paraId="2908ECA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66CA1B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Se refiere a las creencias y a los sentimientos acerca de uno mismo. Abarca la identidad física, personal y moral. En </w:t>
      </w:r>
      <w:r>
        <w:rPr>
          <w:rFonts w:ascii="Arial" w:eastAsia="Times" w:hAnsi="Arial" w:cs="Arial"/>
          <w:sz w:val="20"/>
          <w:szCs w:val="20"/>
          <w:lang w:eastAsia="es-ES"/>
        </w:rPr>
        <w:t>las cuales deberán de evaluarse la presencia de sus características en la casilla indicada, marcando con una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x </w:t>
      </w:r>
      <w:r>
        <w:rPr>
          <w:rFonts w:ascii="Arial" w:eastAsia="Times" w:hAnsi="Arial" w:cs="Arial"/>
          <w:sz w:val="20"/>
          <w:szCs w:val="20"/>
          <w:lang w:eastAsia="es-ES"/>
        </w:rPr>
        <w:t>si es que aplica al paciente con color de tinta correspondiente al turno.</w:t>
      </w:r>
    </w:p>
    <w:p w14:paraId="2084761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4B257C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8DEFCF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D9C1B2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8CA653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7998B6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EJEMPLO:</w:t>
      </w:r>
    </w:p>
    <w:p w14:paraId="5884DC0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BF9158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6520" w:type="dxa"/>
        <w:tblInd w:w="2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0"/>
        <w:gridCol w:w="851"/>
        <w:gridCol w:w="850"/>
      </w:tblGrid>
      <w:tr w:rsidR="00E33150" w14:paraId="7948B97F" w14:textId="77777777">
        <w:trPr>
          <w:cantSplit/>
        </w:trPr>
        <w:tc>
          <w:tcPr>
            <w:tcW w:w="6520" w:type="dxa"/>
            <w:gridSpan w:val="4"/>
          </w:tcPr>
          <w:p w14:paraId="1DBD112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Manejo de Adaptación del Autoconcepto</w:t>
            </w:r>
          </w:p>
        </w:tc>
      </w:tr>
      <w:tr w:rsidR="00E33150" w14:paraId="23B80756" w14:textId="77777777">
        <w:trPr>
          <w:cantSplit/>
        </w:trPr>
        <w:tc>
          <w:tcPr>
            <w:tcW w:w="3969" w:type="dxa"/>
          </w:tcPr>
          <w:p w14:paraId="7601284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TURNO</w:t>
            </w:r>
          </w:p>
        </w:tc>
        <w:tc>
          <w:tcPr>
            <w:tcW w:w="850" w:type="dxa"/>
          </w:tcPr>
          <w:p w14:paraId="257348C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851" w:type="dxa"/>
          </w:tcPr>
          <w:p w14:paraId="52BB75B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850" w:type="dxa"/>
          </w:tcPr>
          <w:p w14:paraId="7CA010F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63A50764" w14:textId="77777777">
        <w:trPr>
          <w:cantSplit/>
        </w:trPr>
        <w:tc>
          <w:tcPr>
            <w:tcW w:w="6520" w:type="dxa"/>
            <w:gridSpan w:val="4"/>
          </w:tcPr>
          <w:p w14:paraId="65FE30D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Identidad Física</w:t>
            </w:r>
          </w:p>
        </w:tc>
      </w:tr>
      <w:tr w:rsidR="00E33150" w14:paraId="6001726A" w14:textId="77777777">
        <w:trPr>
          <w:cantSplit/>
        </w:trPr>
        <w:tc>
          <w:tcPr>
            <w:tcW w:w="3969" w:type="dxa"/>
          </w:tcPr>
          <w:p w14:paraId="4D196C4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Adaptación a Cambios en el Ambiente Físico</w:t>
            </w:r>
          </w:p>
        </w:tc>
        <w:tc>
          <w:tcPr>
            <w:tcW w:w="850" w:type="dxa"/>
          </w:tcPr>
          <w:p w14:paraId="635AED2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1" w:type="dxa"/>
          </w:tcPr>
          <w:p w14:paraId="3248CE7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2E25177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05F8508" w14:textId="77777777">
        <w:trPr>
          <w:cantSplit/>
        </w:trPr>
        <w:tc>
          <w:tcPr>
            <w:tcW w:w="3969" w:type="dxa"/>
          </w:tcPr>
          <w:p w14:paraId="328F2BF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Presenta Estrategias para Logara el Autoconcepto</w:t>
            </w:r>
          </w:p>
        </w:tc>
        <w:tc>
          <w:tcPr>
            <w:tcW w:w="850" w:type="dxa"/>
          </w:tcPr>
          <w:p w14:paraId="39968C4E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5F91638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67A5028B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52476285" w14:textId="77777777">
        <w:trPr>
          <w:cantSplit/>
        </w:trPr>
        <w:tc>
          <w:tcPr>
            <w:tcW w:w="6520" w:type="dxa"/>
            <w:gridSpan w:val="4"/>
          </w:tcPr>
          <w:p w14:paraId="2B7F6B6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Identidad Personal</w:t>
            </w:r>
          </w:p>
        </w:tc>
      </w:tr>
      <w:tr w:rsidR="00E33150" w14:paraId="5069FC02" w14:textId="77777777">
        <w:trPr>
          <w:cantSplit/>
        </w:trPr>
        <w:tc>
          <w:tcPr>
            <w:tcW w:w="3969" w:type="dxa"/>
          </w:tcPr>
          <w:p w14:paraId="179B72F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Verbaliza Confianza en sí Mismo</w:t>
            </w:r>
          </w:p>
        </w:tc>
        <w:tc>
          <w:tcPr>
            <w:tcW w:w="850" w:type="dxa"/>
          </w:tcPr>
          <w:p w14:paraId="41954D3C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17C0CDC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0" w:type="dxa"/>
          </w:tcPr>
          <w:p w14:paraId="5AA393CD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154FECB4" w14:textId="77777777">
        <w:trPr>
          <w:cantSplit/>
        </w:trPr>
        <w:tc>
          <w:tcPr>
            <w:tcW w:w="3969" w:type="dxa"/>
          </w:tcPr>
          <w:p w14:paraId="0CF5BF1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Presenta un Sistema de Valores Propios</w:t>
            </w:r>
          </w:p>
        </w:tc>
        <w:tc>
          <w:tcPr>
            <w:tcW w:w="850" w:type="dxa"/>
          </w:tcPr>
          <w:p w14:paraId="4AB040C0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851" w:type="dxa"/>
          </w:tcPr>
          <w:p w14:paraId="66B0E176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2AC6524C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2CC5A234" w14:textId="77777777">
        <w:trPr>
          <w:cantSplit/>
          <w:trHeight w:val="206"/>
        </w:trPr>
        <w:tc>
          <w:tcPr>
            <w:tcW w:w="6520" w:type="dxa"/>
            <w:gridSpan w:val="4"/>
          </w:tcPr>
          <w:p w14:paraId="3638669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Identidad Moral y Ética</w:t>
            </w:r>
          </w:p>
        </w:tc>
      </w:tr>
      <w:tr w:rsidR="00E33150" w14:paraId="4374012A" w14:textId="77777777">
        <w:trPr>
          <w:cantSplit/>
        </w:trPr>
        <w:tc>
          <w:tcPr>
            <w:tcW w:w="3969" w:type="dxa"/>
          </w:tcPr>
          <w:p w14:paraId="34EC607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Conflictos Culturales</w:t>
            </w:r>
          </w:p>
        </w:tc>
        <w:tc>
          <w:tcPr>
            <w:tcW w:w="850" w:type="dxa"/>
          </w:tcPr>
          <w:p w14:paraId="6B3D51D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1" w:type="dxa"/>
          </w:tcPr>
          <w:p w14:paraId="2A7A00DF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25803B69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33150" w14:paraId="76564E12" w14:textId="77777777">
        <w:trPr>
          <w:cantSplit/>
        </w:trPr>
        <w:tc>
          <w:tcPr>
            <w:tcW w:w="3969" w:type="dxa"/>
          </w:tcPr>
          <w:p w14:paraId="545D6FD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Información Contradictoria en Toma de Decisiones</w:t>
            </w:r>
          </w:p>
        </w:tc>
        <w:tc>
          <w:tcPr>
            <w:tcW w:w="850" w:type="dxa"/>
          </w:tcPr>
          <w:p w14:paraId="1F976A5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51" w:type="dxa"/>
          </w:tcPr>
          <w:p w14:paraId="0ED63A2F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50" w:type="dxa"/>
          </w:tcPr>
          <w:p w14:paraId="4B82DC9D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67FDFCF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5DEE72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3567EF6" w14:textId="77777777" w:rsidR="00E33150" w:rsidRDefault="003C650A">
      <w:pPr>
        <w:spacing w:after="0" w:line="240" w:lineRule="auto"/>
        <w:jc w:val="center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INDICADORES DE CALIDAD</w:t>
      </w:r>
    </w:p>
    <w:p w14:paraId="48517B4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8F26F4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Acceso Vascular</w:t>
      </w:r>
    </w:p>
    <w:p w14:paraId="07A43B5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84F07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Valoración</w:t>
      </w:r>
    </w:p>
    <w:p w14:paraId="0108DA4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Fecha de instalación. </w:t>
      </w:r>
    </w:p>
    <w:p w14:paraId="4BA9696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Días consecutivos, se registrará el número de día consecutivo, considerando el día de la </w:t>
      </w:r>
      <w:r>
        <w:rPr>
          <w:rFonts w:ascii="Arial" w:eastAsia="Times" w:hAnsi="Arial" w:cs="Arial"/>
          <w:sz w:val="20"/>
          <w:szCs w:val="20"/>
          <w:lang w:eastAsia="es-ES"/>
        </w:rPr>
        <w:t>instalación como día 0.</w:t>
      </w:r>
    </w:p>
    <w:p w14:paraId="3D3D1E9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En los factores de riesgo se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x </w:t>
      </w:r>
      <w:r>
        <w:rPr>
          <w:rFonts w:ascii="Arial" w:eastAsia="Times" w:hAnsi="Arial" w:cs="Arial"/>
          <w:sz w:val="20"/>
          <w:szCs w:val="20"/>
          <w:lang w:eastAsia="es-ES"/>
        </w:rPr>
        <w:t>en el cuadro correspondiente, si presenta o no el factor de riesgo</w:t>
      </w:r>
    </w:p>
    <w:p w14:paraId="6CCC209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Las anotaciones se elaborarán con tinta de color negro.</w:t>
      </w:r>
    </w:p>
    <w:p w14:paraId="6E0AF32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6095" w:type="dxa"/>
        <w:tblInd w:w="25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1984"/>
      </w:tblGrid>
      <w:tr w:rsidR="00E33150" w14:paraId="62D8664E" w14:textId="77777777">
        <w:trPr>
          <w:trHeight w:val="231"/>
        </w:trPr>
        <w:tc>
          <w:tcPr>
            <w:tcW w:w="6095" w:type="dxa"/>
            <w:gridSpan w:val="3"/>
            <w:vAlign w:val="center"/>
          </w:tcPr>
          <w:p w14:paraId="351E34B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Fecha de instalación:   12 mayo 2009</w:t>
            </w:r>
          </w:p>
        </w:tc>
      </w:tr>
      <w:tr w:rsidR="00E33150" w14:paraId="14393F49" w14:textId="77777777">
        <w:trPr>
          <w:trHeight w:val="246"/>
        </w:trPr>
        <w:tc>
          <w:tcPr>
            <w:tcW w:w="6095" w:type="dxa"/>
            <w:gridSpan w:val="3"/>
            <w:vAlign w:val="center"/>
          </w:tcPr>
          <w:p w14:paraId="22D9AFC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Días consecutivos:   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1</w:t>
            </w:r>
          </w:p>
        </w:tc>
      </w:tr>
      <w:tr w:rsidR="00E33150" w14:paraId="5DFC1610" w14:textId="77777777">
        <w:trPr>
          <w:trHeight w:val="370"/>
        </w:trPr>
        <w:tc>
          <w:tcPr>
            <w:tcW w:w="2410" w:type="dxa"/>
            <w:vAlign w:val="center"/>
          </w:tcPr>
          <w:p w14:paraId="733D8CC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Factores de riesgo</w:t>
            </w:r>
          </w:p>
        </w:tc>
        <w:tc>
          <w:tcPr>
            <w:tcW w:w="1701" w:type="dxa"/>
            <w:vAlign w:val="center"/>
          </w:tcPr>
          <w:p w14:paraId="1B4E0C5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SI</w:t>
            </w:r>
          </w:p>
        </w:tc>
        <w:tc>
          <w:tcPr>
            <w:tcW w:w="1984" w:type="dxa"/>
            <w:vAlign w:val="center"/>
          </w:tcPr>
          <w:p w14:paraId="1C3CA7B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NO</w:t>
            </w:r>
          </w:p>
        </w:tc>
      </w:tr>
      <w:tr w:rsidR="00E33150" w14:paraId="7D42374E" w14:textId="77777777">
        <w:trPr>
          <w:trHeight w:val="246"/>
        </w:trPr>
        <w:tc>
          <w:tcPr>
            <w:tcW w:w="2410" w:type="dxa"/>
            <w:vAlign w:val="center"/>
          </w:tcPr>
          <w:p w14:paraId="2AE74F3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Eritema</w:t>
            </w:r>
          </w:p>
        </w:tc>
        <w:tc>
          <w:tcPr>
            <w:tcW w:w="1701" w:type="dxa"/>
            <w:vAlign w:val="center"/>
          </w:tcPr>
          <w:p w14:paraId="06D5A315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14:paraId="4CDE0A6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580C1EDF" w14:textId="77777777">
        <w:trPr>
          <w:trHeight w:val="246"/>
        </w:trPr>
        <w:tc>
          <w:tcPr>
            <w:tcW w:w="2410" w:type="dxa"/>
            <w:vAlign w:val="center"/>
          </w:tcPr>
          <w:p w14:paraId="7050B16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Tumefacción</w:t>
            </w:r>
          </w:p>
        </w:tc>
        <w:tc>
          <w:tcPr>
            <w:tcW w:w="1701" w:type="dxa"/>
            <w:vAlign w:val="center"/>
          </w:tcPr>
          <w:p w14:paraId="62B1D4CA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14:paraId="5B3D41A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76BF88C9" w14:textId="77777777">
        <w:trPr>
          <w:trHeight w:val="246"/>
        </w:trPr>
        <w:tc>
          <w:tcPr>
            <w:tcW w:w="2410" w:type="dxa"/>
            <w:vAlign w:val="center"/>
          </w:tcPr>
          <w:p w14:paraId="6409393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Sensibilidad</w:t>
            </w:r>
          </w:p>
        </w:tc>
        <w:tc>
          <w:tcPr>
            <w:tcW w:w="1701" w:type="dxa"/>
            <w:vAlign w:val="center"/>
          </w:tcPr>
          <w:p w14:paraId="50E5A609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14:paraId="151F8F0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73F21290" w14:textId="77777777">
        <w:trPr>
          <w:trHeight w:val="246"/>
        </w:trPr>
        <w:tc>
          <w:tcPr>
            <w:tcW w:w="2410" w:type="dxa"/>
            <w:vAlign w:val="center"/>
          </w:tcPr>
          <w:p w14:paraId="2CEF878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Fiebre </w:t>
            </w:r>
          </w:p>
        </w:tc>
        <w:tc>
          <w:tcPr>
            <w:tcW w:w="1701" w:type="dxa"/>
            <w:vAlign w:val="center"/>
          </w:tcPr>
          <w:p w14:paraId="7C2EE6EF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984" w:type="dxa"/>
            <w:vAlign w:val="center"/>
          </w:tcPr>
          <w:p w14:paraId="2E5E551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</w:tbl>
    <w:p w14:paraId="28BF10A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4EEB7B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Intervenciones</w:t>
      </w:r>
    </w:p>
    <w:p w14:paraId="150A307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F2D273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En este apartado registrará las intervenciones realizadas de acuerdo al indicador de calidad.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x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en el cuadro que corresponde para cada turno.</w:t>
      </w:r>
    </w:p>
    <w:p w14:paraId="7880519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6095" w:type="dxa"/>
        <w:tblInd w:w="25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1275"/>
      </w:tblGrid>
      <w:tr w:rsidR="00E33150" w14:paraId="18A9EC74" w14:textId="77777777">
        <w:trPr>
          <w:trHeight w:val="216"/>
        </w:trPr>
        <w:tc>
          <w:tcPr>
            <w:tcW w:w="6095" w:type="dxa"/>
            <w:gridSpan w:val="4"/>
            <w:vAlign w:val="center"/>
          </w:tcPr>
          <w:p w14:paraId="6DC77A4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Intervenciones</w:t>
            </w:r>
          </w:p>
        </w:tc>
      </w:tr>
      <w:tr w:rsidR="00E33150" w14:paraId="718D9105" w14:textId="77777777">
        <w:trPr>
          <w:trHeight w:val="301"/>
        </w:trPr>
        <w:tc>
          <w:tcPr>
            <w:tcW w:w="2268" w:type="dxa"/>
            <w:vAlign w:val="center"/>
          </w:tcPr>
          <w:p w14:paraId="49E0D3B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Mantener</w:t>
            </w:r>
          </w:p>
        </w:tc>
        <w:tc>
          <w:tcPr>
            <w:tcW w:w="1276" w:type="dxa"/>
            <w:vAlign w:val="center"/>
          </w:tcPr>
          <w:p w14:paraId="5126E87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1276" w:type="dxa"/>
            <w:vAlign w:val="center"/>
          </w:tcPr>
          <w:p w14:paraId="5CB05CD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1275" w:type="dxa"/>
            <w:vAlign w:val="center"/>
          </w:tcPr>
          <w:p w14:paraId="74E7895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199C03B6" w14:textId="77777777">
        <w:trPr>
          <w:trHeight w:val="301"/>
        </w:trPr>
        <w:tc>
          <w:tcPr>
            <w:tcW w:w="2268" w:type="dxa"/>
            <w:vAlign w:val="center"/>
          </w:tcPr>
          <w:p w14:paraId="5F015DB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Circuito cerrado</w:t>
            </w:r>
          </w:p>
        </w:tc>
        <w:tc>
          <w:tcPr>
            <w:tcW w:w="1276" w:type="dxa"/>
            <w:vAlign w:val="center"/>
          </w:tcPr>
          <w:p w14:paraId="5275C4F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6" w:type="dxa"/>
            <w:vAlign w:val="center"/>
          </w:tcPr>
          <w:p w14:paraId="0B1154F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5" w:type="dxa"/>
            <w:vAlign w:val="center"/>
          </w:tcPr>
          <w:p w14:paraId="32F5C53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7FBB5CCC" w14:textId="77777777">
        <w:trPr>
          <w:trHeight w:val="302"/>
        </w:trPr>
        <w:tc>
          <w:tcPr>
            <w:tcW w:w="2268" w:type="dxa"/>
            <w:vAlign w:val="center"/>
          </w:tcPr>
          <w:p w14:paraId="1147151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Circuito permeable</w:t>
            </w:r>
          </w:p>
        </w:tc>
        <w:tc>
          <w:tcPr>
            <w:tcW w:w="1276" w:type="dxa"/>
            <w:vAlign w:val="center"/>
          </w:tcPr>
          <w:p w14:paraId="6F00E12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6" w:type="dxa"/>
            <w:vAlign w:val="center"/>
          </w:tcPr>
          <w:p w14:paraId="0FC99DA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5" w:type="dxa"/>
            <w:vAlign w:val="center"/>
          </w:tcPr>
          <w:p w14:paraId="44B21AC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3618ABDA" w14:textId="77777777">
        <w:trPr>
          <w:trHeight w:val="301"/>
        </w:trPr>
        <w:tc>
          <w:tcPr>
            <w:tcW w:w="2268" w:type="dxa"/>
            <w:vAlign w:val="center"/>
          </w:tcPr>
          <w:p w14:paraId="51E40A0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Instrucción al paciente</w:t>
            </w:r>
          </w:p>
        </w:tc>
        <w:tc>
          <w:tcPr>
            <w:tcW w:w="1276" w:type="dxa"/>
            <w:vAlign w:val="center"/>
          </w:tcPr>
          <w:p w14:paraId="346080A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6" w:type="dxa"/>
            <w:vAlign w:val="center"/>
          </w:tcPr>
          <w:p w14:paraId="7533B07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5" w:type="dxa"/>
            <w:vAlign w:val="center"/>
          </w:tcPr>
          <w:p w14:paraId="5B06FCA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2BDB3A00" w14:textId="77777777">
        <w:trPr>
          <w:trHeight w:val="301"/>
        </w:trPr>
        <w:tc>
          <w:tcPr>
            <w:tcW w:w="2268" w:type="dxa"/>
            <w:vAlign w:val="center"/>
          </w:tcPr>
          <w:p w14:paraId="6B85A1B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lastRenderedPageBreak/>
              <w:t xml:space="preserve">Cambio de circuito        </w:t>
            </w:r>
          </w:p>
        </w:tc>
        <w:tc>
          <w:tcPr>
            <w:tcW w:w="1276" w:type="dxa"/>
            <w:vAlign w:val="center"/>
          </w:tcPr>
          <w:p w14:paraId="0099A2F4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1276" w:type="dxa"/>
            <w:vAlign w:val="center"/>
          </w:tcPr>
          <w:p w14:paraId="210D2A68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1275" w:type="dxa"/>
            <w:vAlign w:val="center"/>
          </w:tcPr>
          <w:p w14:paraId="1120A15D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78A95D75" w14:textId="77777777">
        <w:trPr>
          <w:trHeight w:val="302"/>
        </w:trPr>
        <w:tc>
          <w:tcPr>
            <w:tcW w:w="2268" w:type="dxa"/>
            <w:vAlign w:val="center"/>
          </w:tcPr>
          <w:p w14:paraId="144CDF9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Escala de Maddox     </w:t>
            </w:r>
          </w:p>
        </w:tc>
        <w:tc>
          <w:tcPr>
            <w:tcW w:w="1276" w:type="dxa"/>
            <w:vAlign w:val="center"/>
          </w:tcPr>
          <w:p w14:paraId="642A6DE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6" w:type="dxa"/>
            <w:vAlign w:val="center"/>
          </w:tcPr>
          <w:p w14:paraId="4AC7D28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275" w:type="dxa"/>
            <w:vAlign w:val="center"/>
          </w:tcPr>
          <w:p w14:paraId="6EE5959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</w:tbl>
    <w:p w14:paraId="14733EFA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443BED6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Sonda vesical instalada</w:t>
      </w:r>
    </w:p>
    <w:p w14:paraId="55FCCC31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E325355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Fecha de instalación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. </w:t>
      </w:r>
    </w:p>
    <w:p w14:paraId="4BB3D46C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Días consecutivos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, se registrará el número de día consecutivo, considerando el día de la instalación como día </w:t>
      </w:r>
      <w:r>
        <w:rPr>
          <w:rFonts w:ascii="Arial" w:eastAsia="Times" w:hAnsi="Arial" w:cs="Arial"/>
          <w:sz w:val="20"/>
          <w:szCs w:val="20"/>
          <w:lang w:eastAsia="es-ES"/>
        </w:rPr>
        <w:t>0.</w:t>
      </w:r>
    </w:p>
    <w:p w14:paraId="4CE9065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Materia</w:t>
      </w:r>
      <w:r>
        <w:rPr>
          <w:rFonts w:ascii="Arial" w:eastAsia="Times" w:hAnsi="Arial" w:cs="Arial"/>
          <w:sz w:val="20"/>
          <w:szCs w:val="20"/>
          <w:lang w:eastAsia="es-ES"/>
        </w:rPr>
        <w:t>l: registrará el tipo de material de la sonda instalada</w:t>
      </w:r>
    </w:p>
    <w:p w14:paraId="22A4AF3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.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Extensión: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Anotará la medida de la sonda instalada.</w:t>
      </w:r>
    </w:p>
    <w:p w14:paraId="22E29DA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Globo</w:t>
      </w:r>
      <w:r>
        <w:rPr>
          <w:rFonts w:ascii="Arial" w:eastAsia="Times" w:hAnsi="Arial" w:cs="Arial"/>
          <w:sz w:val="20"/>
          <w:szCs w:val="20"/>
          <w:lang w:eastAsia="es-ES"/>
        </w:rPr>
        <w:t>: registrará la cantidad de mililitros que se utilizaron para inflar el globo.</w:t>
      </w:r>
    </w:p>
    <w:p w14:paraId="6AC622B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En los factores de riesgo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se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x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</w:t>
      </w:r>
      <w:r>
        <w:rPr>
          <w:rFonts w:ascii="Arial" w:eastAsia="Times" w:hAnsi="Arial" w:cs="Arial"/>
          <w:sz w:val="20"/>
          <w:szCs w:val="20"/>
          <w:lang w:eastAsia="es-ES"/>
        </w:rPr>
        <w:t>en el cuadro correspondiente, si presenta o no el factor de riesgo</w:t>
      </w:r>
    </w:p>
    <w:p w14:paraId="4E2EE900" w14:textId="77777777" w:rsidR="00E33150" w:rsidRDefault="003C650A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Las anotaciones se elaborarán con tinta de color azul.</w:t>
      </w:r>
    </w:p>
    <w:p w14:paraId="78AD7E16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5245" w:type="dxa"/>
        <w:tblInd w:w="23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559"/>
      </w:tblGrid>
      <w:tr w:rsidR="00E33150" w14:paraId="335ABBC7" w14:textId="77777777">
        <w:trPr>
          <w:trHeight w:val="237"/>
        </w:trPr>
        <w:tc>
          <w:tcPr>
            <w:tcW w:w="5245" w:type="dxa"/>
            <w:gridSpan w:val="3"/>
            <w:vAlign w:val="center"/>
          </w:tcPr>
          <w:p w14:paraId="32CB111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Fecha de instalación:   12 mayo 2009</w:t>
            </w:r>
          </w:p>
        </w:tc>
      </w:tr>
      <w:tr w:rsidR="00E33150" w14:paraId="7843A8FB" w14:textId="77777777">
        <w:trPr>
          <w:trHeight w:val="237"/>
        </w:trPr>
        <w:tc>
          <w:tcPr>
            <w:tcW w:w="2268" w:type="dxa"/>
            <w:vAlign w:val="center"/>
          </w:tcPr>
          <w:p w14:paraId="3AE28BC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Días consecutivos: 1  </w:t>
            </w:r>
          </w:p>
        </w:tc>
        <w:tc>
          <w:tcPr>
            <w:tcW w:w="2977" w:type="dxa"/>
            <w:gridSpan w:val="2"/>
            <w:vAlign w:val="center"/>
          </w:tcPr>
          <w:p w14:paraId="2018F38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Material  Silicón</w:t>
            </w:r>
          </w:p>
        </w:tc>
      </w:tr>
      <w:tr w:rsidR="00E33150" w14:paraId="644DD788" w14:textId="77777777">
        <w:trPr>
          <w:trHeight w:val="252"/>
        </w:trPr>
        <w:tc>
          <w:tcPr>
            <w:tcW w:w="2268" w:type="dxa"/>
            <w:vAlign w:val="center"/>
          </w:tcPr>
          <w:p w14:paraId="56B699B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Calibre  14 Fr</w:t>
            </w:r>
          </w:p>
        </w:tc>
        <w:tc>
          <w:tcPr>
            <w:tcW w:w="2977" w:type="dxa"/>
            <w:gridSpan w:val="2"/>
            <w:vAlign w:val="center"/>
          </w:tcPr>
          <w:p w14:paraId="36332CE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Globo  5cc</w:t>
            </w:r>
          </w:p>
        </w:tc>
      </w:tr>
      <w:tr w:rsidR="00E33150" w14:paraId="2239C9BA" w14:textId="77777777">
        <w:trPr>
          <w:trHeight w:val="380"/>
        </w:trPr>
        <w:tc>
          <w:tcPr>
            <w:tcW w:w="2268" w:type="dxa"/>
            <w:vAlign w:val="center"/>
          </w:tcPr>
          <w:p w14:paraId="195258C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Factores de riesgo</w:t>
            </w:r>
          </w:p>
        </w:tc>
        <w:tc>
          <w:tcPr>
            <w:tcW w:w="1418" w:type="dxa"/>
            <w:vAlign w:val="center"/>
          </w:tcPr>
          <w:p w14:paraId="07253C2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SI</w:t>
            </w:r>
          </w:p>
        </w:tc>
        <w:tc>
          <w:tcPr>
            <w:tcW w:w="1559" w:type="dxa"/>
            <w:vAlign w:val="center"/>
          </w:tcPr>
          <w:p w14:paraId="3A81D79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NO</w:t>
            </w:r>
          </w:p>
        </w:tc>
      </w:tr>
      <w:tr w:rsidR="00E33150" w14:paraId="04E3A8F7" w14:textId="77777777">
        <w:trPr>
          <w:trHeight w:val="252"/>
        </w:trPr>
        <w:tc>
          <w:tcPr>
            <w:tcW w:w="2268" w:type="dxa"/>
            <w:vAlign w:val="center"/>
          </w:tcPr>
          <w:p w14:paraId="1DFCABA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Pico febril</w:t>
            </w:r>
          </w:p>
        </w:tc>
        <w:tc>
          <w:tcPr>
            <w:tcW w:w="1418" w:type="dxa"/>
            <w:vAlign w:val="center"/>
          </w:tcPr>
          <w:p w14:paraId="0152F42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Align w:val="center"/>
          </w:tcPr>
          <w:p w14:paraId="666D29A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7F3B4343" w14:textId="77777777">
        <w:trPr>
          <w:trHeight w:val="252"/>
        </w:trPr>
        <w:tc>
          <w:tcPr>
            <w:tcW w:w="2268" w:type="dxa"/>
            <w:vAlign w:val="center"/>
          </w:tcPr>
          <w:p w14:paraId="2CD5BAA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Dolor suprapúbico</w:t>
            </w:r>
          </w:p>
        </w:tc>
        <w:tc>
          <w:tcPr>
            <w:tcW w:w="1418" w:type="dxa"/>
            <w:vAlign w:val="center"/>
          </w:tcPr>
          <w:p w14:paraId="1E65CDD1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Align w:val="center"/>
          </w:tcPr>
          <w:p w14:paraId="4295932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250F3EF" w14:textId="77777777">
        <w:trPr>
          <w:trHeight w:val="252"/>
        </w:trPr>
        <w:tc>
          <w:tcPr>
            <w:tcW w:w="5245" w:type="dxa"/>
            <w:gridSpan w:val="3"/>
            <w:vAlign w:val="center"/>
          </w:tcPr>
          <w:p w14:paraId="1F906A7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Región periuretral con: </w:t>
            </w:r>
          </w:p>
        </w:tc>
      </w:tr>
      <w:tr w:rsidR="00E33150" w14:paraId="6D5F9796" w14:textId="77777777">
        <w:trPr>
          <w:trHeight w:val="252"/>
        </w:trPr>
        <w:tc>
          <w:tcPr>
            <w:tcW w:w="2268" w:type="dxa"/>
            <w:vAlign w:val="center"/>
          </w:tcPr>
          <w:p w14:paraId="76AABABD" w14:textId="77777777" w:rsidR="00E33150" w:rsidRDefault="003C650A">
            <w:pPr>
              <w:spacing w:after="0" w:line="240" w:lineRule="auto"/>
              <w:ind w:left="708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Secreción</w:t>
            </w:r>
          </w:p>
        </w:tc>
        <w:tc>
          <w:tcPr>
            <w:tcW w:w="1418" w:type="dxa"/>
            <w:vAlign w:val="center"/>
          </w:tcPr>
          <w:p w14:paraId="0ECAD73B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Align w:val="center"/>
          </w:tcPr>
          <w:p w14:paraId="16AFB28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3A8FFBE3" w14:textId="77777777">
        <w:trPr>
          <w:trHeight w:val="252"/>
        </w:trPr>
        <w:tc>
          <w:tcPr>
            <w:tcW w:w="2268" w:type="dxa"/>
            <w:vAlign w:val="center"/>
          </w:tcPr>
          <w:p w14:paraId="07475373" w14:textId="77777777" w:rsidR="00E33150" w:rsidRDefault="003C650A">
            <w:pPr>
              <w:spacing w:after="0" w:line="240" w:lineRule="auto"/>
              <w:ind w:left="708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Prurito</w:t>
            </w:r>
          </w:p>
        </w:tc>
        <w:tc>
          <w:tcPr>
            <w:tcW w:w="1418" w:type="dxa"/>
            <w:vAlign w:val="center"/>
          </w:tcPr>
          <w:p w14:paraId="5659234A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Align w:val="center"/>
          </w:tcPr>
          <w:p w14:paraId="34ABB6C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07A9F79" w14:textId="77777777">
        <w:trPr>
          <w:trHeight w:val="252"/>
        </w:trPr>
        <w:tc>
          <w:tcPr>
            <w:tcW w:w="2268" w:type="dxa"/>
            <w:vAlign w:val="center"/>
          </w:tcPr>
          <w:p w14:paraId="40BEF627" w14:textId="77777777" w:rsidR="00E33150" w:rsidRDefault="003C650A">
            <w:pPr>
              <w:spacing w:after="0" w:line="240" w:lineRule="auto"/>
              <w:ind w:left="708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Eritema</w:t>
            </w:r>
          </w:p>
        </w:tc>
        <w:tc>
          <w:tcPr>
            <w:tcW w:w="1418" w:type="dxa"/>
            <w:vAlign w:val="center"/>
          </w:tcPr>
          <w:p w14:paraId="78F602F7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vAlign w:val="center"/>
          </w:tcPr>
          <w:p w14:paraId="10DCC4E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</w:tbl>
    <w:p w14:paraId="7B44985B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1195CC2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Intervenciones</w:t>
      </w:r>
    </w:p>
    <w:p w14:paraId="3AC4D0C0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En este apartado registrará las intervenciones realizadas de acuerdo al indicador de calidad.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x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en el cuadro que corresponde para cada turno.</w:t>
      </w:r>
    </w:p>
    <w:p w14:paraId="2B89298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pPr w:leftFromText="141" w:rightFromText="141" w:vertAnchor="text" w:horzAnchor="margin" w:tblpX="2376" w:tblpY="118"/>
        <w:tblOverlap w:val="never"/>
        <w:tblW w:w="52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9"/>
        <w:gridCol w:w="817"/>
        <w:gridCol w:w="884"/>
      </w:tblGrid>
      <w:tr w:rsidR="00E33150" w14:paraId="5D0EE44A" w14:textId="77777777">
        <w:trPr>
          <w:trHeight w:val="216"/>
        </w:trPr>
        <w:tc>
          <w:tcPr>
            <w:tcW w:w="5245" w:type="dxa"/>
            <w:gridSpan w:val="4"/>
            <w:vAlign w:val="center"/>
          </w:tcPr>
          <w:p w14:paraId="480AB00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Intervenciones</w:t>
            </w:r>
          </w:p>
        </w:tc>
      </w:tr>
      <w:tr w:rsidR="00E33150" w14:paraId="7C6AF705" w14:textId="77777777">
        <w:trPr>
          <w:trHeight w:val="301"/>
        </w:trPr>
        <w:tc>
          <w:tcPr>
            <w:tcW w:w="2835" w:type="dxa"/>
            <w:vAlign w:val="center"/>
          </w:tcPr>
          <w:p w14:paraId="1F58C12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Mantener</w:t>
            </w:r>
          </w:p>
        </w:tc>
        <w:tc>
          <w:tcPr>
            <w:tcW w:w="709" w:type="dxa"/>
            <w:vAlign w:val="center"/>
          </w:tcPr>
          <w:p w14:paraId="2AF5C51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817" w:type="dxa"/>
            <w:vAlign w:val="center"/>
          </w:tcPr>
          <w:p w14:paraId="3196BC6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884" w:type="dxa"/>
            <w:vAlign w:val="center"/>
          </w:tcPr>
          <w:p w14:paraId="7EC5917A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31AE0BC3" w14:textId="77777777">
        <w:trPr>
          <w:trHeight w:val="301"/>
        </w:trPr>
        <w:tc>
          <w:tcPr>
            <w:tcW w:w="2835" w:type="dxa"/>
            <w:vAlign w:val="center"/>
          </w:tcPr>
          <w:p w14:paraId="2E9364D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Circuito cerrado</w:t>
            </w:r>
          </w:p>
        </w:tc>
        <w:tc>
          <w:tcPr>
            <w:tcW w:w="709" w:type="dxa"/>
            <w:vAlign w:val="center"/>
          </w:tcPr>
          <w:p w14:paraId="679066D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17" w:type="dxa"/>
            <w:vAlign w:val="center"/>
          </w:tcPr>
          <w:p w14:paraId="29C6450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84" w:type="dxa"/>
            <w:vAlign w:val="center"/>
          </w:tcPr>
          <w:p w14:paraId="3653389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25E8AAFA" w14:textId="77777777">
        <w:trPr>
          <w:trHeight w:val="302"/>
        </w:trPr>
        <w:tc>
          <w:tcPr>
            <w:tcW w:w="2835" w:type="dxa"/>
            <w:vAlign w:val="center"/>
          </w:tcPr>
          <w:p w14:paraId="7D05FFB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Circuito permeable</w:t>
            </w:r>
          </w:p>
        </w:tc>
        <w:tc>
          <w:tcPr>
            <w:tcW w:w="709" w:type="dxa"/>
            <w:vAlign w:val="center"/>
          </w:tcPr>
          <w:p w14:paraId="6A2F30E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17" w:type="dxa"/>
            <w:vAlign w:val="center"/>
          </w:tcPr>
          <w:p w14:paraId="2F749EE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84" w:type="dxa"/>
            <w:vAlign w:val="center"/>
          </w:tcPr>
          <w:p w14:paraId="2800131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F9DEE63" w14:textId="77777777">
        <w:trPr>
          <w:trHeight w:val="301"/>
        </w:trPr>
        <w:tc>
          <w:tcPr>
            <w:tcW w:w="2835" w:type="dxa"/>
            <w:vAlign w:val="center"/>
          </w:tcPr>
          <w:p w14:paraId="69F401F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Zona 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periuretral s/ secreción</w:t>
            </w:r>
          </w:p>
        </w:tc>
        <w:tc>
          <w:tcPr>
            <w:tcW w:w="709" w:type="dxa"/>
            <w:vAlign w:val="center"/>
          </w:tcPr>
          <w:p w14:paraId="50FBABE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17" w:type="dxa"/>
            <w:vAlign w:val="center"/>
          </w:tcPr>
          <w:p w14:paraId="61FEBAF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84" w:type="dxa"/>
            <w:vAlign w:val="center"/>
          </w:tcPr>
          <w:p w14:paraId="0456C3B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5EE8B0E" w14:textId="77777777">
        <w:trPr>
          <w:trHeight w:val="301"/>
        </w:trPr>
        <w:tc>
          <w:tcPr>
            <w:tcW w:w="2835" w:type="dxa"/>
            <w:vAlign w:val="center"/>
          </w:tcPr>
          <w:p w14:paraId="38CF0F5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Instruir cuidados de sonda</w:t>
            </w:r>
          </w:p>
        </w:tc>
        <w:tc>
          <w:tcPr>
            <w:tcW w:w="709" w:type="dxa"/>
            <w:vAlign w:val="center"/>
          </w:tcPr>
          <w:p w14:paraId="7A8BC84D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817" w:type="dxa"/>
            <w:vAlign w:val="center"/>
          </w:tcPr>
          <w:p w14:paraId="5F903A6A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884" w:type="dxa"/>
            <w:vAlign w:val="center"/>
          </w:tcPr>
          <w:p w14:paraId="3B1DEBDF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37913BCB" w14:textId="77777777">
        <w:trPr>
          <w:trHeight w:val="302"/>
        </w:trPr>
        <w:tc>
          <w:tcPr>
            <w:tcW w:w="2835" w:type="dxa"/>
            <w:vAlign w:val="center"/>
          </w:tcPr>
          <w:p w14:paraId="2B593EA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Características de la orina</w:t>
            </w:r>
          </w:p>
        </w:tc>
        <w:tc>
          <w:tcPr>
            <w:tcW w:w="709" w:type="dxa"/>
            <w:vAlign w:val="center"/>
          </w:tcPr>
          <w:p w14:paraId="19C63B3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17" w:type="dxa"/>
            <w:vAlign w:val="center"/>
          </w:tcPr>
          <w:p w14:paraId="64DB0BB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884" w:type="dxa"/>
            <w:vAlign w:val="center"/>
          </w:tcPr>
          <w:p w14:paraId="425E528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</w:tbl>
    <w:p w14:paraId="59AFB568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44CF4EB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600CA17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5F9A64C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118583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DFD2BD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87CC9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8C0B5D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40DC68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F865B4B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069512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35BC17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Prevención de Caídas</w:t>
      </w:r>
    </w:p>
    <w:p w14:paraId="6219490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F13226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 con una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x  con tinta azul </w:t>
      </w:r>
      <w:r>
        <w:rPr>
          <w:rFonts w:ascii="Arial" w:eastAsia="Times" w:hAnsi="Arial" w:cs="Arial"/>
          <w:sz w:val="20"/>
          <w:szCs w:val="20"/>
          <w:lang w:eastAsia="es-ES"/>
        </w:rPr>
        <w:t>la presencia de factores de riesgo para sufrir caídas en un paciente.</w:t>
      </w:r>
    </w:p>
    <w:p w14:paraId="1C1B9E3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5245" w:type="dxa"/>
        <w:tblInd w:w="2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418"/>
        <w:gridCol w:w="1417"/>
      </w:tblGrid>
      <w:tr w:rsidR="00E33150" w14:paraId="0ADFBF06" w14:textId="77777777">
        <w:trPr>
          <w:cantSplit/>
          <w:trHeight w:val="245"/>
        </w:trPr>
        <w:tc>
          <w:tcPr>
            <w:tcW w:w="5245" w:type="dxa"/>
            <w:gridSpan w:val="3"/>
          </w:tcPr>
          <w:p w14:paraId="6A92555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Prevención de Caídas</w:t>
            </w:r>
          </w:p>
        </w:tc>
      </w:tr>
      <w:tr w:rsidR="00E33150" w14:paraId="12074F58" w14:textId="77777777">
        <w:trPr>
          <w:cantSplit/>
        </w:trPr>
        <w:tc>
          <w:tcPr>
            <w:tcW w:w="2410" w:type="dxa"/>
          </w:tcPr>
          <w:p w14:paraId="44AFFE4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Factores de Riesgo</w:t>
            </w:r>
          </w:p>
        </w:tc>
        <w:tc>
          <w:tcPr>
            <w:tcW w:w="1418" w:type="dxa"/>
          </w:tcPr>
          <w:p w14:paraId="2EBBC7D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Si</w:t>
            </w:r>
          </w:p>
        </w:tc>
        <w:tc>
          <w:tcPr>
            <w:tcW w:w="1417" w:type="dxa"/>
          </w:tcPr>
          <w:p w14:paraId="74EF0E5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No</w:t>
            </w:r>
          </w:p>
        </w:tc>
      </w:tr>
      <w:tr w:rsidR="00E33150" w14:paraId="01493BE8" w14:textId="77777777">
        <w:trPr>
          <w:cantSplit/>
        </w:trPr>
        <w:tc>
          <w:tcPr>
            <w:tcW w:w="2410" w:type="dxa"/>
          </w:tcPr>
          <w:p w14:paraId="3D7BAE1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Paciente senil</w:t>
            </w:r>
          </w:p>
        </w:tc>
        <w:tc>
          <w:tcPr>
            <w:tcW w:w="1418" w:type="dxa"/>
          </w:tcPr>
          <w:p w14:paraId="4CD3BC3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417" w:type="dxa"/>
          </w:tcPr>
          <w:p w14:paraId="71E88BD4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2C94D28B" w14:textId="77777777">
        <w:trPr>
          <w:cantSplit/>
        </w:trPr>
        <w:tc>
          <w:tcPr>
            <w:tcW w:w="2410" w:type="dxa"/>
          </w:tcPr>
          <w:p w14:paraId="718BD85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Alteración del equilibrio</w:t>
            </w:r>
          </w:p>
        </w:tc>
        <w:tc>
          <w:tcPr>
            <w:tcW w:w="1418" w:type="dxa"/>
          </w:tcPr>
          <w:p w14:paraId="1CF88AF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417" w:type="dxa"/>
          </w:tcPr>
          <w:p w14:paraId="05F895BB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0B6287AF" w14:textId="77777777">
        <w:tc>
          <w:tcPr>
            <w:tcW w:w="2410" w:type="dxa"/>
          </w:tcPr>
          <w:p w14:paraId="645DED6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Alteración de marcha</w:t>
            </w:r>
          </w:p>
        </w:tc>
        <w:tc>
          <w:tcPr>
            <w:tcW w:w="1418" w:type="dxa"/>
          </w:tcPr>
          <w:p w14:paraId="02691FC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417" w:type="dxa"/>
          </w:tcPr>
          <w:p w14:paraId="15F5A25D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2BDBA5F0" w14:textId="77777777">
        <w:tc>
          <w:tcPr>
            <w:tcW w:w="2410" w:type="dxa"/>
          </w:tcPr>
          <w:p w14:paraId="5DFBEA0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Posoperatorio</w:t>
            </w:r>
          </w:p>
        </w:tc>
        <w:tc>
          <w:tcPr>
            <w:tcW w:w="1418" w:type="dxa"/>
          </w:tcPr>
          <w:p w14:paraId="244E5495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417" w:type="dxa"/>
          </w:tcPr>
          <w:p w14:paraId="6C0F8E86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1B808922" w14:textId="77777777">
        <w:tc>
          <w:tcPr>
            <w:tcW w:w="2410" w:type="dxa"/>
          </w:tcPr>
          <w:p w14:paraId="2479BA6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lastRenderedPageBreak/>
              <w:t>Ayuno Prolongado</w:t>
            </w:r>
          </w:p>
        </w:tc>
        <w:tc>
          <w:tcPr>
            <w:tcW w:w="1418" w:type="dxa"/>
          </w:tcPr>
          <w:p w14:paraId="6CF0256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417" w:type="dxa"/>
          </w:tcPr>
          <w:p w14:paraId="53D7DE85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2BAF3232" w14:textId="77777777">
        <w:tc>
          <w:tcPr>
            <w:tcW w:w="2410" w:type="dxa"/>
          </w:tcPr>
          <w:p w14:paraId="2D1997A6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Hipotensión ortostática</w:t>
            </w:r>
          </w:p>
        </w:tc>
        <w:tc>
          <w:tcPr>
            <w:tcW w:w="1418" w:type="dxa"/>
          </w:tcPr>
          <w:p w14:paraId="49DB7AEB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417" w:type="dxa"/>
          </w:tcPr>
          <w:p w14:paraId="04076B6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7D4FD2AB" w14:textId="77777777">
        <w:tc>
          <w:tcPr>
            <w:tcW w:w="2410" w:type="dxa"/>
          </w:tcPr>
          <w:p w14:paraId="7B25665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Reposo Prolongado</w:t>
            </w:r>
          </w:p>
        </w:tc>
        <w:tc>
          <w:tcPr>
            <w:tcW w:w="1418" w:type="dxa"/>
          </w:tcPr>
          <w:p w14:paraId="64D481C1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417" w:type="dxa"/>
          </w:tcPr>
          <w:p w14:paraId="4782BB1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3021EBBC" w14:textId="77777777">
        <w:trPr>
          <w:cantSplit/>
        </w:trPr>
        <w:tc>
          <w:tcPr>
            <w:tcW w:w="5245" w:type="dxa"/>
            <w:gridSpan w:val="3"/>
          </w:tcPr>
          <w:p w14:paraId="7A51D33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Otros:</w:t>
            </w:r>
          </w:p>
        </w:tc>
      </w:tr>
    </w:tbl>
    <w:p w14:paraId="205D48AA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5B97288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Intervenciones</w:t>
      </w:r>
    </w:p>
    <w:p w14:paraId="266B9DE7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En este apartado registrará las intervenciones realizadas de acuerdo al indicador de calidad.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x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en el cuadro que corresponde con tinta para cada turno.</w:t>
      </w:r>
    </w:p>
    <w:p w14:paraId="0995803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5103" w:type="dxa"/>
        <w:tblInd w:w="2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1134"/>
        <w:gridCol w:w="992"/>
      </w:tblGrid>
      <w:tr w:rsidR="00E33150" w14:paraId="1316F9F6" w14:textId="77777777">
        <w:trPr>
          <w:cantSplit/>
        </w:trPr>
        <w:tc>
          <w:tcPr>
            <w:tcW w:w="5103" w:type="dxa"/>
            <w:gridSpan w:val="4"/>
          </w:tcPr>
          <w:p w14:paraId="4765450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Intervenciones</w:t>
            </w:r>
          </w:p>
        </w:tc>
      </w:tr>
      <w:tr w:rsidR="00E33150" w14:paraId="2B81E0DC" w14:textId="77777777">
        <w:trPr>
          <w:cantSplit/>
        </w:trPr>
        <w:tc>
          <w:tcPr>
            <w:tcW w:w="1843" w:type="dxa"/>
          </w:tcPr>
          <w:p w14:paraId="73801DF8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</w:tcPr>
          <w:p w14:paraId="150A978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1134" w:type="dxa"/>
          </w:tcPr>
          <w:p w14:paraId="5262CC4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992" w:type="dxa"/>
          </w:tcPr>
          <w:p w14:paraId="3342FA1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6BDE5FF7" w14:textId="77777777">
        <w:trPr>
          <w:cantSplit/>
        </w:trPr>
        <w:tc>
          <w:tcPr>
            <w:tcW w:w="1843" w:type="dxa"/>
          </w:tcPr>
          <w:p w14:paraId="309C25D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Visitas Frecuentes</w:t>
            </w:r>
          </w:p>
        </w:tc>
        <w:tc>
          <w:tcPr>
            <w:tcW w:w="1134" w:type="dxa"/>
          </w:tcPr>
          <w:p w14:paraId="7164CC1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134" w:type="dxa"/>
          </w:tcPr>
          <w:p w14:paraId="42F5D15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6B6DBC5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9C2E8A0" w14:textId="77777777">
        <w:trPr>
          <w:cantSplit/>
        </w:trPr>
        <w:tc>
          <w:tcPr>
            <w:tcW w:w="1843" w:type="dxa"/>
          </w:tcPr>
          <w:p w14:paraId="4D14805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Uso de barandales</w:t>
            </w:r>
          </w:p>
        </w:tc>
        <w:tc>
          <w:tcPr>
            <w:tcW w:w="1134" w:type="dxa"/>
          </w:tcPr>
          <w:p w14:paraId="268C5BF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134" w:type="dxa"/>
          </w:tcPr>
          <w:p w14:paraId="71B06B0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18066E5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4FBFE51" w14:textId="77777777">
        <w:trPr>
          <w:cantSplit/>
          <w:trHeight w:val="276"/>
        </w:trPr>
        <w:tc>
          <w:tcPr>
            <w:tcW w:w="1843" w:type="dxa"/>
            <w:vMerge w:val="restart"/>
          </w:tcPr>
          <w:p w14:paraId="55631BBD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Informar riesgos y medidas preventivas</w:t>
            </w:r>
          </w:p>
        </w:tc>
        <w:tc>
          <w:tcPr>
            <w:tcW w:w="1134" w:type="dxa"/>
            <w:vMerge w:val="restart"/>
          </w:tcPr>
          <w:p w14:paraId="562C04CA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134" w:type="dxa"/>
            <w:vMerge w:val="restart"/>
          </w:tcPr>
          <w:p w14:paraId="71C09F2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  <w:vMerge w:val="restart"/>
          </w:tcPr>
          <w:p w14:paraId="05A5CED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0CD81C3" w14:textId="77777777">
        <w:trPr>
          <w:cantSplit/>
          <w:trHeight w:val="276"/>
        </w:trPr>
        <w:tc>
          <w:tcPr>
            <w:tcW w:w="1843" w:type="dxa"/>
            <w:vMerge/>
          </w:tcPr>
          <w:p w14:paraId="125853D4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vMerge/>
          </w:tcPr>
          <w:p w14:paraId="61949CCB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vMerge/>
          </w:tcPr>
          <w:p w14:paraId="1D4FFB1A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  <w:vMerge/>
          </w:tcPr>
          <w:p w14:paraId="2060E8BE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</w:p>
        </w:tc>
      </w:tr>
      <w:tr w:rsidR="00E33150" w14:paraId="7AD311F1" w14:textId="77777777">
        <w:trPr>
          <w:cantSplit/>
        </w:trPr>
        <w:tc>
          <w:tcPr>
            <w:tcW w:w="1843" w:type="dxa"/>
          </w:tcPr>
          <w:p w14:paraId="26F7ED4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Uso de recursos para prevenir caídas</w:t>
            </w:r>
          </w:p>
        </w:tc>
        <w:tc>
          <w:tcPr>
            <w:tcW w:w="1134" w:type="dxa"/>
          </w:tcPr>
          <w:p w14:paraId="1056BC0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134" w:type="dxa"/>
          </w:tcPr>
          <w:p w14:paraId="6A77F5F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1724D383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</w:tbl>
    <w:p w14:paraId="0E64441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794CB7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Prevención de Ulceras por Presión</w:t>
      </w:r>
    </w:p>
    <w:p w14:paraId="624DAAE1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8A16B1B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registrara con una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 x con tinta azul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la presencia de factores de riesgo en el paciente para presentar ulceras por </w:t>
      </w:r>
      <w:r>
        <w:rPr>
          <w:rFonts w:ascii="Arial" w:eastAsia="Times" w:hAnsi="Arial" w:cs="Arial"/>
          <w:sz w:val="20"/>
          <w:szCs w:val="20"/>
          <w:lang w:eastAsia="es-ES"/>
        </w:rPr>
        <w:t>presión.</w:t>
      </w:r>
    </w:p>
    <w:p w14:paraId="4396BDD4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5245" w:type="dxa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992"/>
        <w:gridCol w:w="992"/>
      </w:tblGrid>
      <w:tr w:rsidR="00E33150" w14:paraId="7935DD28" w14:textId="77777777">
        <w:trPr>
          <w:cantSplit/>
          <w:trHeight w:val="245"/>
        </w:trPr>
        <w:tc>
          <w:tcPr>
            <w:tcW w:w="5245" w:type="dxa"/>
            <w:gridSpan w:val="3"/>
          </w:tcPr>
          <w:p w14:paraId="08FD51C0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Prevención de Úlceras por Presión</w:t>
            </w:r>
          </w:p>
        </w:tc>
      </w:tr>
      <w:tr w:rsidR="00E33150" w14:paraId="6577384A" w14:textId="77777777">
        <w:trPr>
          <w:cantSplit/>
        </w:trPr>
        <w:tc>
          <w:tcPr>
            <w:tcW w:w="3261" w:type="dxa"/>
          </w:tcPr>
          <w:p w14:paraId="2272406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Factores de Riesgo </w:t>
            </w:r>
          </w:p>
        </w:tc>
        <w:tc>
          <w:tcPr>
            <w:tcW w:w="992" w:type="dxa"/>
          </w:tcPr>
          <w:p w14:paraId="141D15B8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Si</w:t>
            </w:r>
          </w:p>
        </w:tc>
        <w:tc>
          <w:tcPr>
            <w:tcW w:w="992" w:type="dxa"/>
          </w:tcPr>
          <w:p w14:paraId="3AD7021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No</w:t>
            </w:r>
          </w:p>
        </w:tc>
      </w:tr>
      <w:tr w:rsidR="00E33150" w14:paraId="2A87A185" w14:textId="77777777">
        <w:trPr>
          <w:cantSplit/>
        </w:trPr>
        <w:tc>
          <w:tcPr>
            <w:tcW w:w="3261" w:type="dxa"/>
          </w:tcPr>
          <w:p w14:paraId="29B7613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Paciente senil</w:t>
            </w:r>
          </w:p>
        </w:tc>
        <w:tc>
          <w:tcPr>
            <w:tcW w:w="992" w:type="dxa"/>
          </w:tcPr>
          <w:p w14:paraId="7B19A89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22657D60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33F01D70" w14:textId="77777777">
        <w:trPr>
          <w:cantSplit/>
        </w:trPr>
        <w:tc>
          <w:tcPr>
            <w:tcW w:w="3261" w:type="dxa"/>
          </w:tcPr>
          <w:p w14:paraId="304C366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Desnutrición</w:t>
            </w:r>
          </w:p>
        </w:tc>
        <w:tc>
          <w:tcPr>
            <w:tcW w:w="992" w:type="dxa"/>
          </w:tcPr>
          <w:p w14:paraId="76CF9AAD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156DE4D3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12791FD7" w14:textId="77777777">
        <w:tc>
          <w:tcPr>
            <w:tcW w:w="3261" w:type="dxa"/>
          </w:tcPr>
          <w:p w14:paraId="1DA620A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Obesidad</w:t>
            </w:r>
          </w:p>
        </w:tc>
        <w:tc>
          <w:tcPr>
            <w:tcW w:w="992" w:type="dxa"/>
          </w:tcPr>
          <w:p w14:paraId="093FDE7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72466AB9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71EBC6D5" w14:textId="77777777">
        <w:tc>
          <w:tcPr>
            <w:tcW w:w="3261" w:type="dxa"/>
          </w:tcPr>
          <w:p w14:paraId="4BC72C7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Piel Húmeda</w:t>
            </w:r>
          </w:p>
        </w:tc>
        <w:tc>
          <w:tcPr>
            <w:tcW w:w="992" w:type="dxa"/>
          </w:tcPr>
          <w:p w14:paraId="33025F6C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7D138BEC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68B95A8A" w14:textId="77777777">
        <w:tc>
          <w:tcPr>
            <w:tcW w:w="3261" w:type="dxa"/>
          </w:tcPr>
          <w:p w14:paraId="7D37BB0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Deficiencia Motora</w:t>
            </w:r>
          </w:p>
        </w:tc>
        <w:tc>
          <w:tcPr>
            <w:tcW w:w="992" w:type="dxa"/>
          </w:tcPr>
          <w:p w14:paraId="5E0E2FA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6146806A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</w:tr>
      <w:tr w:rsidR="00E33150" w14:paraId="25A96C11" w14:textId="77777777">
        <w:tc>
          <w:tcPr>
            <w:tcW w:w="3261" w:type="dxa"/>
          </w:tcPr>
          <w:p w14:paraId="29D35FE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Incontinencia urinaria</w:t>
            </w:r>
          </w:p>
        </w:tc>
        <w:tc>
          <w:tcPr>
            <w:tcW w:w="992" w:type="dxa"/>
          </w:tcPr>
          <w:p w14:paraId="2D1255B1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</w:tcPr>
          <w:p w14:paraId="336E330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31A390FF" w14:textId="77777777">
        <w:tc>
          <w:tcPr>
            <w:tcW w:w="3261" w:type="dxa"/>
          </w:tcPr>
          <w:p w14:paraId="6FA382B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Incontinencia fecal</w:t>
            </w:r>
          </w:p>
        </w:tc>
        <w:tc>
          <w:tcPr>
            <w:tcW w:w="992" w:type="dxa"/>
          </w:tcPr>
          <w:p w14:paraId="6ED9BB2E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</w:tcPr>
          <w:p w14:paraId="31EECFB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1E67111E" w14:textId="77777777">
        <w:trPr>
          <w:cantSplit/>
        </w:trPr>
        <w:tc>
          <w:tcPr>
            <w:tcW w:w="3261" w:type="dxa"/>
          </w:tcPr>
          <w:p w14:paraId="6AFE679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Inmovilidad</w:t>
            </w:r>
          </w:p>
        </w:tc>
        <w:tc>
          <w:tcPr>
            <w:tcW w:w="992" w:type="dxa"/>
          </w:tcPr>
          <w:p w14:paraId="3CD90DB5" w14:textId="77777777" w:rsidR="00E33150" w:rsidRDefault="00E33150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2" w:type="dxa"/>
          </w:tcPr>
          <w:p w14:paraId="6DEFAA5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</w:tr>
    </w:tbl>
    <w:p w14:paraId="73087E3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7E00244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Intervenciones</w:t>
      </w:r>
    </w:p>
    <w:p w14:paraId="57C3BA5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- En este apartado registrará las intervenciones realizadas de acuerdo al indicador de calidad. Marcará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 xml:space="preserve">x 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 en el cuadro que corresponde con tinta  para cada turno.</w:t>
      </w:r>
    </w:p>
    <w:p w14:paraId="0AD0EBC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5245" w:type="dxa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992"/>
      </w:tblGrid>
      <w:tr w:rsidR="00E33150" w14:paraId="40930EBD" w14:textId="77777777">
        <w:trPr>
          <w:cantSplit/>
        </w:trPr>
        <w:tc>
          <w:tcPr>
            <w:tcW w:w="5245" w:type="dxa"/>
            <w:gridSpan w:val="4"/>
          </w:tcPr>
          <w:p w14:paraId="0BF13BE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Intervenciones</w:t>
            </w:r>
          </w:p>
        </w:tc>
      </w:tr>
      <w:tr w:rsidR="00E33150" w14:paraId="05F79357" w14:textId="77777777">
        <w:trPr>
          <w:cantSplit/>
        </w:trPr>
        <w:tc>
          <w:tcPr>
            <w:tcW w:w="2268" w:type="dxa"/>
          </w:tcPr>
          <w:p w14:paraId="64A946FE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MANTENER:</w:t>
            </w:r>
          </w:p>
        </w:tc>
        <w:tc>
          <w:tcPr>
            <w:tcW w:w="993" w:type="dxa"/>
          </w:tcPr>
          <w:p w14:paraId="4D157269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992" w:type="dxa"/>
          </w:tcPr>
          <w:p w14:paraId="4AD314D0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992" w:type="dxa"/>
          </w:tcPr>
          <w:p w14:paraId="1ED2544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</w:tr>
      <w:tr w:rsidR="00E33150" w14:paraId="7743B9B3" w14:textId="77777777">
        <w:trPr>
          <w:cantSplit/>
        </w:trPr>
        <w:tc>
          <w:tcPr>
            <w:tcW w:w="2268" w:type="dxa"/>
          </w:tcPr>
          <w:p w14:paraId="05DC33E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Piel limpia, seca, lubricada</w:t>
            </w:r>
          </w:p>
        </w:tc>
        <w:tc>
          <w:tcPr>
            <w:tcW w:w="993" w:type="dxa"/>
          </w:tcPr>
          <w:p w14:paraId="6BBF9003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2F04A94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60DF72C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096BAD57" w14:textId="77777777">
        <w:trPr>
          <w:cantSplit/>
        </w:trPr>
        <w:tc>
          <w:tcPr>
            <w:tcW w:w="2268" w:type="dxa"/>
          </w:tcPr>
          <w:p w14:paraId="7C37EDB4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Liberar </w:t>
            </w: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zonas de presión</w:t>
            </w:r>
          </w:p>
        </w:tc>
        <w:tc>
          <w:tcPr>
            <w:tcW w:w="993" w:type="dxa"/>
          </w:tcPr>
          <w:p w14:paraId="08A6FEF7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099004D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7516DEB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1BB58394" w14:textId="77777777">
        <w:trPr>
          <w:cantSplit/>
          <w:trHeight w:val="470"/>
        </w:trPr>
        <w:tc>
          <w:tcPr>
            <w:tcW w:w="2268" w:type="dxa"/>
          </w:tcPr>
          <w:p w14:paraId="02E58A65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Usar recursos para  prevenir UPP</w:t>
            </w:r>
          </w:p>
        </w:tc>
        <w:tc>
          <w:tcPr>
            <w:tcW w:w="993" w:type="dxa"/>
          </w:tcPr>
          <w:p w14:paraId="3AFB097A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4BA75D6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6EB7C96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  <w:tr w:rsidR="00E33150" w14:paraId="4B0A70B2" w14:textId="77777777">
        <w:trPr>
          <w:cantSplit/>
        </w:trPr>
        <w:tc>
          <w:tcPr>
            <w:tcW w:w="2268" w:type="dxa"/>
          </w:tcPr>
          <w:p w14:paraId="1D8589A1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Limpios pañal, bata y</w:t>
            </w:r>
          </w:p>
          <w:p w14:paraId="26FD9632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ropa de cama</w:t>
            </w:r>
          </w:p>
        </w:tc>
        <w:tc>
          <w:tcPr>
            <w:tcW w:w="993" w:type="dxa"/>
          </w:tcPr>
          <w:p w14:paraId="6977B22F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2FFBB3DB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992" w:type="dxa"/>
          </w:tcPr>
          <w:p w14:paraId="662F98EC" w14:textId="77777777" w:rsidR="00E33150" w:rsidRDefault="003C650A">
            <w:pPr>
              <w:spacing w:after="0" w:line="240" w:lineRule="auto"/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color w:val="FF0000"/>
                <w:sz w:val="20"/>
                <w:szCs w:val="20"/>
                <w:lang w:eastAsia="es-ES"/>
              </w:rPr>
              <w:t>x</w:t>
            </w:r>
          </w:p>
        </w:tc>
      </w:tr>
    </w:tbl>
    <w:p w14:paraId="6A924A2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4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606"/>
        <w:gridCol w:w="550"/>
        <w:gridCol w:w="550"/>
        <w:gridCol w:w="606"/>
      </w:tblGrid>
      <w:tr w:rsidR="00E33150" w14:paraId="76CF9A59" w14:textId="77777777">
        <w:tc>
          <w:tcPr>
            <w:tcW w:w="1871" w:type="dxa"/>
            <w:vAlign w:val="center"/>
          </w:tcPr>
          <w:p w14:paraId="0932E2A8" w14:textId="77777777" w:rsidR="00E33150" w:rsidRDefault="003C650A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  <w:lang w:eastAsia="es-ES"/>
              </w:rPr>
              <w:t>HORARIO</w:t>
            </w:r>
          </w:p>
        </w:tc>
        <w:tc>
          <w:tcPr>
            <w:tcW w:w="606" w:type="dxa"/>
            <w:vAlign w:val="center"/>
          </w:tcPr>
          <w:p w14:paraId="002DF48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19</w:t>
            </w:r>
          </w:p>
        </w:tc>
        <w:tc>
          <w:tcPr>
            <w:tcW w:w="550" w:type="dxa"/>
            <w:vAlign w:val="center"/>
          </w:tcPr>
          <w:p w14:paraId="7E0A293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20</w:t>
            </w:r>
          </w:p>
        </w:tc>
        <w:tc>
          <w:tcPr>
            <w:tcW w:w="550" w:type="dxa"/>
            <w:vAlign w:val="center"/>
          </w:tcPr>
          <w:p w14:paraId="66DD1FB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606" w:type="dxa"/>
            <w:vAlign w:val="center"/>
          </w:tcPr>
          <w:p w14:paraId="4C15AE61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22</w:t>
            </w:r>
          </w:p>
        </w:tc>
      </w:tr>
      <w:tr w:rsidR="00E33150" w14:paraId="1CDED532" w14:textId="77777777">
        <w:tc>
          <w:tcPr>
            <w:tcW w:w="1871" w:type="dxa"/>
            <w:vAlign w:val="center"/>
          </w:tcPr>
          <w:p w14:paraId="156143BE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Dolor (EVA)</w:t>
            </w:r>
          </w:p>
        </w:tc>
        <w:tc>
          <w:tcPr>
            <w:tcW w:w="606" w:type="dxa"/>
            <w:vAlign w:val="center"/>
          </w:tcPr>
          <w:p w14:paraId="4F7089CB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5/10</w:t>
            </w:r>
          </w:p>
        </w:tc>
        <w:tc>
          <w:tcPr>
            <w:tcW w:w="550" w:type="dxa"/>
            <w:vAlign w:val="center"/>
          </w:tcPr>
          <w:p w14:paraId="2B630C4F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50" w:type="dxa"/>
            <w:vAlign w:val="center"/>
          </w:tcPr>
          <w:p w14:paraId="11DC0B31" w14:textId="77777777" w:rsidR="00E33150" w:rsidRDefault="00E33150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606" w:type="dxa"/>
            <w:vAlign w:val="center"/>
          </w:tcPr>
          <w:p w14:paraId="41A61E2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5/10</w:t>
            </w:r>
          </w:p>
        </w:tc>
      </w:tr>
      <w:tr w:rsidR="00E33150" w14:paraId="2F77CEB9" w14:textId="77777777">
        <w:tc>
          <w:tcPr>
            <w:tcW w:w="1871" w:type="dxa"/>
            <w:vAlign w:val="center"/>
          </w:tcPr>
          <w:p w14:paraId="2BA5A6A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lastRenderedPageBreak/>
              <w:t xml:space="preserve"> Glucosa Capilar</w:t>
            </w:r>
          </w:p>
        </w:tc>
        <w:tc>
          <w:tcPr>
            <w:tcW w:w="606" w:type="dxa"/>
            <w:vAlign w:val="center"/>
          </w:tcPr>
          <w:p w14:paraId="0CF6ECB9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110</w:t>
            </w:r>
          </w:p>
        </w:tc>
        <w:tc>
          <w:tcPr>
            <w:tcW w:w="550" w:type="dxa"/>
            <w:vAlign w:val="center"/>
          </w:tcPr>
          <w:p w14:paraId="77E4347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112</w:t>
            </w:r>
          </w:p>
        </w:tc>
        <w:tc>
          <w:tcPr>
            <w:tcW w:w="550" w:type="dxa"/>
            <w:vAlign w:val="center"/>
          </w:tcPr>
          <w:p w14:paraId="08BCDEF2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120</w:t>
            </w:r>
          </w:p>
        </w:tc>
        <w:tc>
          <w:tcPr>
            <w:tcW w:w="606" w:type="dxa"/>
            <w:vAlign w:val="center"/>
          </w:tcPr>
          <w:p w14:paraId="50C1A22F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123</w:t>
            </w:r>
          </w:p>
        </w:tc>
      </w:tr>
      <w:tr w:rsidR="00E33150" w14:paraId="334F2DB0" w14:textId="77777777">
        <w:tc>
          <w:tcPr>
            <w:tcW w:w="1871" w:type="dxa"/>
            <w:vAlign w:val="center"/>
          </w:tcPr>
          <w:p w14:paraId="22426D65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Rehabilitación</w:t>
            </w:r>
          </w:p>
        </w:tc>
        <w:tc>
          <w:tcPr>
            <w:tcW w:w="606" w:type="dxa"/>
            <w:vAlign w:val="center"/>
          </w:tcPr>
          <w:p w14:paraId="696B7B87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550" w:type="dxa"/>
            <w:vAlign w:val="center"/>
          </w:tcPr>
          <w:p w14:paraId="5B6EE0F4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550" w:type="dxa"/>
            <w:vAlign w:val="center"/>
          </w:tcPr>
          <w:p w14:paraId="47B8D498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606" w:type="dxa"/>
            <w:vAlign w:val="center"/>
          </w:tcPr>
          <w:p w14:paraId="18C0B0E6" w14:textId="77777777" w:rsidR="00E33150" w:rsidRDefault="003C650A">
            <w:pPr>
              <w:spacing w:after="0" w:line="240" w:lineRule="auto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x</w:t>
            </w:r>
          </w:p>
        </w:tc>
      </w:tr>
    </w:tbl>
    <w:p w14:paraId="7F98935F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1B5AACEF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EVA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: Se  registrará el resultado  de la </w:t>
      </w:r>
      <w:r>
        <w:rPr>
          <w:rFonts w:ascii="Arial" w:eastAsia="Times" w:hAnsi="Arial" w:cs="Arial"/>
          <w:sz w:val="20"/>
          <w:szCs w:val="20"/>
          <w:lang w:eastAsia="es-ES"/>
        </w:rPr>
        <w:t>escala  visual análoga en la columna correspondiente con tinta del color del turno.</w:t>
      </w:r>
    </w:p>
    <w:p w14:paraId="00A90566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Glucosa Capilar</w:t>
      </w:r>
      <w:r>
        <w:rPr>
          <w:rFonts w:ascii="Arial" w:eastAsia="Times" w:hAnsi="Arial" w:cs="Arial"/>
          <w:sz w:val="20"/>
          <w:szCs w:val="20"/>
          <w:lang w:eastAsia="es-ES"/>
        </w:rPr>
        <w:t>: Se registrara con tinta de color del turno.</w:t>
      </w:r>
    </w:p>
    <w:p w14:paraId="6F40D2D9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Rehabilitación</w:t>
      </w:r>
      <w:r>
        <w:rPr>
          <w:rFonts w:ascii="Arial" w:eastAsia="Times" w:hAnsi="Arial" w:cs="Arial"/>
          <w:sz w:val="20"/>
          <w:szCs w:val="20"/>
          <w:lang w:eastAsia="es-ES"/>
        </w:rPr>
        <w:t>: Se registrara con una x y con tinta de color del turno según el horario en donde haya sido reci</w:t>
      </w:r>
      <w:r>
        <w:rPr>
          <w:rFonts w:ascii="Arial" w:eastAsia="Times" w:hAnsi="Arial" w:cs="Arial"/>
          <w:sz w:val="20"/>
          <w:szCs w:val="20"/>
          <w:lang w:eastAsia="es-ES"/>
        </w:rPr>
        <w:t>bida.</w:t>
      </w:r>
    </w:p>
    <w:p w14:paraId="24E5C2E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p w14:paraId="1D72BE82" w14:textId="77777777" w:rsidR="00E33150" w:rsidRDefault="00E33150">
      <w:pPr>
        <w:spacing w:after="0" w:line="240" w:lineRule="auto"/>
        <w:ind w:right="424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603499B" w14:textId="77777777" w:rsidR="00E33150" w:rsidRDefault="003C650A">
      <w:pPr>
        <w:spacing w:after="0" w:line="240" w:lineRule="auto"/>
        <w:ind w:right="424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Dieta</w:t>
      </w:r>
    </w:p>
    <w:p w14:paraId="572BAAFB" w14:textId="77777777" w:rsidR="00E33150" w:rsidRDefault="00E33150">
      <w:pPr>
        <w:spacing w:after="0" w:line="240" w:lineRule="auto"/>
        <w:ind w:right="424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14B39B2" w14:textId="77777777" w:rsidR="00E33150" w:rsidRDefault="00E33150">
      <w:pPr>
        <w:spacing w:after="0" w:line="240" w:lineRule="auto"/>
        <w:ind w:right="424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DF14BAF" w14:textId="77777777" w:rsidR="00E33150" w:rsidRDefault="003C650A">
      <w:pPr>
        <w:spacing w:after="0" w:line="240" w:lineRule="auto"/>
        <w:ind w:left="426" w:right="424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En el espacio asignado para dieta se deberá escribir la prescripción de la misma, con tinta de color del turno. En los siguientes espacios se anotara el tipo y cantidad de alimentos consumidos por los pacientes.</w:t>
      </w:r>
    </w:p>
    <w:p w14:paraId="2CF1799A" w14:textId="77777777" w:rsidR="00E33150" w:rsidRDefault="00E33150">
      <w:pPr>
        <w:spacing w:after="0" w:line="240" w:lineRule="auto"/>
        <w:ind w:left="426" w:right="424"/>
        <w:jc w:val="both"/>
        <w:rPr>
          <w:rFonts w:ascii="Arial" w:eastAsia="Times" w:hAnsi="Arial" w:cs="Arial"/>
          <w:sz w:val="20"/>
          <w:szCs w:val="20"/>
          <w:lang w:eastAsia="es-ES"/>
        </w:rPr>
      </w:pPr>
    </w:p>
    <w:tbl>
      <w:tblPr>
        <w:tblW w:w="852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2"/>
        <w:gridCol w:w="2099"/>
        <w:gridCol w:w="2175"/>
        <w:gridCol w:w="1954"/>
      </w:tblGrid>
      <w:tr w:rsidR="00E33150" w14:paraId="6E7B9E87" w14:textId="77777777">
        <w:trPr>
          <w:trHeight w:val="731"/>
        </w:trPr>
        <w:tc>
          <w:tcPr>
            <w:tcW w:w="2292" w:type="dxa"/>
          </w:tcPr>
          <w:p w14:paraId="46D2DAB1" w14:textId="77777777" w:rsidR="00E33150" w:rsidRDefault="003C650A">
            <w:pPr>
              <w:spacing w:after="0" w:line="240" w:lineRule="auto"/>
              <w:ind w:left="426" w:right="424"/>
              <w:jc w:val="center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DIETA</w:t>
            </w:r>
          </w:p>
          <w:p w14:paraId="221C98A9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Hipocalórica, hiperproteíca de 2000 kcal</w:t>
            </w:r>
          </w:p>
        </w:tc>
        <w:tc>
          <w:tcPr>
            <w:tcW w:w="2099" w:type="dxa"/>
          </w:tcPr>
          <w:p w14:paraId="3E195580" w14:textId="77777777" w:rsidR="00E33150" w:rsidRDefault="00E33150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  <w:p w14:paraId="6CF1DBA0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Pan                Atole</w:t>
            </w:r>
          </w:p>
          <w:p w14:paraId="158377F2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Queso, Carne, Verduras </w:t>
            </w:r>
          </w:p>
        </w:tc>
        <w:tc>
          <w:tcPr>
            <w:tcW w:w="2175" w:type="dxa"/>
          </w:tcPr>
          <w:p w14:paraId="6F9D4B43" w14:textId="77777777" w:rsidR="00E33150" w:rsidRDefault="00E33150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  <w:p w14:paraId="005D4D11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Consomé         Pollo</w:t>
            </w:r>
          </w:p>
          <w:p w14:paraId="1662453E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Pan                  Manzana</w:t>
            </w:r>
          </w:p>
        </w:tc>
        <w:tc>
          <w:tcPr>
            <w:tcW w:w="1954" w:type="dxa"/>
          </w:tcPr>
          <w:p w14:paraId="53071A9D" w14:textId="77777777" w:rsidR="00E33150" w:rsidRDefault="00E33150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</w:p>
          <w:p w14:paraId="5294DEFE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Atole             Galletas</w:t>
            </w:r>
          </w:p>
          <w:p w14:paraId="343BA026" w14:textId="77777777" w:rsidR="00E33150" w:rsidRDefault="003C650A">
            <w:pPr>
              <w:spacing w:after="0" w:line="240" w:lineRule="auto"/>
              <w:ind w:left="426" w:right="424"/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>Yogurt</w:t>
            </w:r>
          </w:p>
        </w:tc>
      </w:tr>
    </w:tbl>
    <w:p w14:paraId="177DA14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99FBFA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Observaciones.</w:t>
      </w:r>
    </w:p>
    <w:p w14:paraId="10878A3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ACE03B9" w14:textId="77777777" w:rsidR="00E33150" w:rsidRDefault="003C650A">
      <w:pPr>
        <w:tabs>
          <w:tab w:val="left" w:pos="1620"/>
        </w:tabs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este apartado se registrará una nota de enfermería de los eventos ocurridos durante el turno, con tinta correspondiente al mismo.  </w:t>
      </w:r>
    </w:p>
    <w:p w14:paraId="0C719C5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D8757B2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14:00Hrs. Paciente comienza a presentar deterioro en el estado de conciencia, se hipotensa y presenta una taquicardia ve</w:t>
      </w:r>
      <w:r>
        <w:rPr>
          <w:rFonts w:ascii="Arial" w:eastAsia="Times" w:hAnsi="Arial" w:cs="Arial"/>
          <w:sz w:val="20"/>
          <w:szCs w:val="20"/>
          <w:lang w:eastAsia="es-ES"/>
        </w:rPr>
        <w:t>ntricular sostenida con repercusión hemodinámica y sin presencia de pulso, se realizan maniobras de resucitación avanzada con desfibrilación, en 2 ocasiones con 200 joules consiguiendo revertir la arritmia, paciente queda en ritmo sinusal y hermodinámicame</w:t>
      </w:r>
      <w:r>
        <w:rPr>
          <w:rFonts w:ascii="Arial" w:eastAsia="Times" w:hAnsi="Arial" w:cs="Arial"/>
          <w:sz w:val="20"/>
          <w:szCs w:val="20"/>
          <w:lang w:eastAsia="es-ES"/>
        </w:rPr>
        <w:t>nte inestable, por lo que se inicia apoyo de aminas.</w:t>
      </w:r>
    </w:p>
    <w:p w14:paraId="4C3C3A4E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D9598E1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Nombre y firma</w:t>
      </w:r>
    </w:p>
    <w:p w14:paraId="2F16C1B6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7123205" w14:textId="77777777" w:rsidR="00E33150" w:rsidRDefault="003C650A">
      <w:pPr>
        <w:spacing w:after="0" w:line="240" w:lineRule="auto"/>
        <w:rPr>
          <w:rFonts w:ascii="Arial" w:eastAsia="Times" w:hAnsi="Arial" w:cs="Arial"/>
          <w:sz w:val="18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La enfermera responsable de los pacientes escribirá su nombre y apellidos completo y colocará su firma en el espacio correspondiente, con tinta correspondiente al turno.</w:t>
      </w:r>
    </w:p>
    <w:p w14:paraId="3015A78F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9C9E633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619116C8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PLAN DE CUIDAD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OS</w:t>
      </w:r>
    </w:p>
    <w:p w14:paraId="1623D1D9" w14:textId="77777777" w:rsidR="00E33150" w:rsidRDefault="00E33150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736277A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Se localizará la etiqueta diagnóstica y el primer parámetro como resultado sugerido NOC y previo análisis de la estandarización en cuidados de enfermería se conocerán las acciones a implementar según las intervenciones deseadas, con la posibilidad de r</w:t>
      </w:r>
      <w:r>
        <w:rPr>
          <w:rFonts w:ascii="Arial" w:eastAsia="Times" w:hAnsi="Arial" w:cs="Arial"/>
          <w:sz w:val="20"/>
          <w:szCs w:val="20"/>
          <w:lang w:eastAsia="es-ES"/>
        </w:rPr>
        <w:t>ealizar las que no se encuentren en el mismo, al tratarse de Planes de Cuidados en Enfermería Estandarizados susceptibles al cambio, es decir con la posibilidad de individualizarse, y una vez elegidas estas se registrará  en el cuadro correspondiente al tu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rno con una 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x con el color de tinta correspondiente al turno.</w:t>
      </w:r>
      <w:r>
        <w:rPr>
          <w:rFonts w:ascii="Arial" w:eastAsia="Times" w:hAnsi="Arial" w:cs="Arial"/>
          <w:sz w:val="20"/>
          <w:szCs w:val="20"/>
          <w:lang w:eastAsia="es-ES"/>
        </w:rPr>
        <w:t xml:space="preserve">. </w:t>
      </w:r>
    </w:p>
    <w:p w14:paraId="7395759E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47CE29CE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4B26A3F8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246D3CA8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0DBCD186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1FBEC904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75324EEE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260AEE4F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0C650B45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1B6DFCE2" w14:textId="77777777" w:rsidR="00E33150" w:rsidRDefault="003C650A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>EJEMPLO:</w:t>
      </w:r>
    </w:p>
    <w:p w14:paraId="658B2106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tbl>
      <w:tblPr>
        <w:tblW w:w="11908" w:type="dxa"/>
        <w:tblInd w:w="-14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1417"/>
        <w:gridCol w:w="284"/>
        <w:gridCol w:w="283"/>
        <w:gridCol w:w="284"/>
        <w:gridCol w:w="283"/>
        <w:gridCol w:w="284"/>
        <w:gridCol w:w="283"/>
        <w:gridCol w:w="992"/>
        <w:gridCol w:w="1418"/>
        <w:gridCol w:w="283"/>
        <w:gridCol w:w="284"/>
        <w:gridCol w:w="283"/>
        <w:gridCol w:w="1843"/>
      </w:tblGrid>
      <w:tr w:rsidR="00E33150" w14:paraId="06A6F257" w14:textId="77777777">
        <w:tc>
          <w:tcPr>
            <w:tcW w:w="1702" w:type="dxa"/>
            <w:shd w:val="clear" w:color="auto" w:fill="auto"/>
          </w:tcPr>
          <w:p w14:paraId="257EC27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ETIQUETA DIAGNOSTICA</w:t>
            </w:r>
          </w:p>
        </w:tc>
        <w:tc>
          <w:tcPr>
            <w:tcW w:w="1985" w:type="dxa"/>
            <w:shd w:val="clear" w:color="auto" w:fill="auto"/>
          </w:tcPr>
          <w:p w14:paraId="0AF8110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RESULTADOS ESPERADOS</w:t>
            </w:r>
          </w:p>
        </w:tc>
        <w:tc>
          <w:tcPr>
            <w:tcW w:w="1417" w:type="dxa"/>
            <w:shd w:val="clear" w:color="auto" w:fill="auto"/>
          </w:tcPr>
          <w:p w14:paraId="69B2D8D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INDICADORES</w:t>
            </w:r>
          </w:p>
        </w:tc>
        <w:tc>
          <w:tcPr>
            <w:tcW w:w="1701" w:type="dxa"/>
            <w:gridSpan w:val="6"/>
            <w:shd w:val="clear" w:color="auto" w:fill="auto"/>
          </w:tcPr>
          <w:p w14:paraId="0D34B38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VALORES</w:t>
            </w:r>
          </w:p>
        </w:tc>
        <w:tc>
          <w:tcPr>
            <w:tcW w:w="992" w:type="dxa"/>
            <w:shd w:val="clear" w:color="auto" w:fill="auto"/>
          </w:tcPr>
          <w:p w14:paraId="39D70CB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ESCALA</w:t>
            </w:r>
          </w:p>
        </w:tc>
        <w:tc>
          <w:tcPr>
            <w:tcW w:w="1418" w:type="dxa"/>
            <w:shd w:val="clear" w:color="auto" w:fill="auto"/>
          </w:tcPr>
          <w:p w14:paraId="0A0FB2C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INTERVENCIONES DE ENFERMERIA</w:t>
            </w:r>
          </w:p>
        </w:tc>
        <w:tc>
          <w:tcPr>
            <w:tcW w:w="283" w:type="dxa"/>
            <w:shd w:val="clear" w:color="auto" w:fill="auto"/>
          </w:tcPr>
          <w:p w14:paraId="174B5903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</w:t>
            </w:r>
          </w:p>
        </w:tc>
        <w:tc>
          <w:tcPr>
            <w:tcW w:w="284" w:type="dxa"/>
            <w:shd w:val="clear" w:color="auto" w:fill="auto"/>
          </w:tcPr>
          <w:p w14:paraId="40A2893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V</w:t>
            </w:r>
          </w:p>
        </w:tc>
        <w:tc>
          <w:tcPr>
            <w:tcW w:w="283" w:type="dxa"/>
            <w:shd w:val="clear" w:color="auto" w:fill="auto"/>
          </w:tcPr>
          <w:p w14:paraId="367663D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N</w:t>
            </w:r>
          </w:p>
        </w:tc>
        <w:tc>
          <w:tcPr>
            <w:tcW w:w="1843" w:type="dxa"/>
            <w:shd w:val="clear" w:color="auto" w:fill="auto"/>
          </w:tcPr>
          <w:p w14:paraId="76DFE6D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ESCALAS</w:t>
            </w:r>
          </w:p>
        </w:tc>
      </w:tr>
      <w:tr w:rsidR="00E33150" w14:paraId="638C89D0" w14:textId="77777777">
        <w:trPr>
          <w:trHeight w:val="996"/>
        </w:trPr>
        <w:tc>
          <w:tcPr>
            <w:tcW w:w="1702" w:type="dxa"/>
            <w:vMerge w:val="restart"/>
            <w:shd w:val="clear" w:color="auto" w:fill="auto"/>
          </w:tcPr>
          <w:p w14:paraId="4DABA46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PATRON RESPIRATORIO INEFICAZ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4CCE26F5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ESTADO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RESPIRATORIO:</w:t>
            </w:r>
          </w:p>
          <w:p w14:paraId="1BB9594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PERMEABILIDAD DE LAS VIAS RESPIRATORIAS</w:t>
            </w:r>
          </w:p>
        </w:tc>
        <w:tc>
          <w:tcPr>
            <w:tcW w:w="1417" w:type="dxa"/>
            <w:shd w:val="clear" w:color="auto" w:fill="auto"/>
          </w:tcPr>
          <w:p w14:paraId="30A39FB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FRECUENCIA RESPIRATORIA</w:t>
            </w:r>
          </w:p>
          <w:p w14:paraId="1032E090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0ADDA6D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745563BC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0AE00BE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50353FE9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25E1A0D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5BE33D3A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37B0C8F7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84" w:type="dxa"/>
            <w:shd w:val="clear" w:color="auto" w:fill="auto"/>
          </w:tcPr>
          <w:p w14:paraId="141A7EF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57860F1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14:paraId="4CFDD02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4026559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14:paraId="19AF106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6C15D56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CA8A5E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0CF1BF3A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MANEJO DE LA VIA AEREA</w:t>
            </w:r>
          </w:p>
          <w:p w14:paraId="3141D6E8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45DE5D05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7EA36161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5CDBBAE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749E02B6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  <w:p w14:paraId="6CDAF54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283" w:type="dxa"/>
            <w:shd w:val="clear" w:color="auto" w:fill="auto"/>
          </w:tcPr>
          <w:p w14:paraId="27018E7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4" w:type="dxa"/>
            <w:shd w:val="clear" w:color="auto" w:fill="auto"/>
          </w:tcPr>
          <w:p w14:paraId="01C3896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3" w:type="dxa"/>
            <w:shd w:val="clear" w:color="auto" w:fill="auto"/>
          </w:tcPr>
          <w:p w14:paraId="457B1F44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1F6B4E4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1.DESVIACION GRAVE DEL RANGO</w:t>
            </w:r>
          </w:p>
          <w:p w14:paraId="72A774E0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2.DESVIACION SUSTANCIAL DEL RANGO</w:t>
            </w:r>
          </w:p>
          <w:p w14:paraId="1D3BA937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3. DESVIACION MODERADA DEL RANGO</w:t>
            </w:r>
          </w:p>
          <w:p w14:paraId="14D775E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 xml:space="preserve">4. DESVIACION LEVE DEL 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RANGO</w:t>
            </w:r>
          </w:p>
          <w:p w14:paraId="28D3E1DC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5. SIN DEVIACIÓN DEL RANGO</w:t>
            </w:r>
          </w:p>
        </w:tc>
      </w:tr>
      <w:tr w:rsidR="00E33150" w14:paraId="55A688A7" w14:textId="77777777">
        <w:trPr>
          <w:trHeight w:val="774"/>
        </w:trPr>
        <w:tc>
          <w:tcPr>
            <w:tcW w:w="1702" w:type="dxa"/>
            <w:vMerge/>
            <w:shd w:val="clear" w:color="auto" w:fill="auto"/>
          </w:tcPr>
          <w:p w14:paraId="218FE90D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28EC4E3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417" w:type="dxa"/>
            <w:shd w:val="clear" w:color="auto" w:fill="auto"/>
          </w:tcPr>
          <w:p w14:paraId="0C80B00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RITMO RE</w:t>
            </w: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SPIRATORIO</w:t>
            </w:r>
          </w:p>
        </w:tc>
        <w:tc>
          <w:tcPr>
            <w:tcW w:w="284" w:type="dxa"/>
            <w:shd w:val="clear" w:color="auto" w:fill="auto"/>
          </w:tcPr>
          <w:p w14:paraId="3FEDCA8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208013B6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14:paraId="6C80DF18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26FB7B7B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4" w:type="dxa"/>
            <w:shd w:val="clear" w:color="auto" w:fill="auto"/>
          </w:tcPr>
          <w:p w14:paraId="18BCD68F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83" w:type="dxa"/>
            <w:shd w:val="clear" w:color="auto" w:fill="auto"/>
          </w:tcPr>
          <w:p w14:paraId="1F7FDA42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992" w:type="dxa"/>
            <w:vMerge/>
            <w:shd w:val="clear" w:color="auto" w:fill="auto"/>
          </w:tcPr>
          <w:p w14:paraId="06E4D332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418" w:type="dxa"/>
            <w:shd w:val="clear" w:color="auto" w:fill="auto"/>
          </w:tcPr>
          <w:p w14:paraId="1386E801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  <w:t>MONITOREO DE LA VIA AEREA</w:t>
            </w:r>
          </w:p>
        </w:tc>
        <w:tc>
          <w:tcPr>
            <w:tcW w:w="283" w:type="dxa"/>
            <w:shd w:val="clear" w:color="auto" w:fill="auto"/>
          </w:tcPr>
          <w:p w14:paraId="397F22BD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1F497D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4" w:type="dxa"/>
            <w:shd w:val="clear" w:color="auto" w:fill="auto"/>
          </w:tcPr>
          <w:p w14:paraId="5D648539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00B05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3" w:type="dxa"/>
            <w:shd w:val="clear" w:color="auto" w:fill="auto"/>
          </w:tcPr>
          <w:p w14:paraId="7457D05E" w14:textId="77777777" w:rsidR="00E33150" w:rsidRDefault="003C650A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b/>
                <w:color w:val="FF0000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1843" w:type="dxa"/>
            <w:vMerge/>
            <w:shd w:val="clear" w:color="auto" w:fill="auto"/>
          </w:tcPr>
          <w:p w14:paraId="67E19F3B" w14:textId="77777777" w:rsidR="00E33150" w:rsidRDefault="00E33150">
            <w:pPr>
              <w:spacing w:after="0" w:line="240" w:lineRule="auto"/>
              <w:jc w:val="both"/>
              <w:rPr>
                <w:rFonts w:ascii="Arial" w:eastAsia="Times" w:hAnsi="Arial" w:cs="Arial"/>
                <w:b/>
                <w:sz w:val="20"/>
                <w:szCs w:val="20"/>
                <w:lang w:eastAsia="es-ES"/>
              </w:rPr>
            </w:pPr>
          </w:p>
        </w:tc>
      </w:tr>
    </w:tbl>
    <w:p w14:paraId="70D54FE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2680818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2C0B6832" w14:textId="77777777" w:rsidR="00E33150" w:rsidRDefault="003C650A">
      <w:pPr>
        <w:spacing w:after="0" w:line="240" w:lineRule="auto"/>
        <w:rPr>
          <w:rFonts w:ascii="Arial" w:eastAsia="Times" w:hAnsi="Arial" w:cs="Arial"/>
          <w:b/>
          <w:sz w:val="20"/>
          <w:szCs w:val="20"/>
          <w:lang w:eastAsia="es-ES"/>
        </w:rPr>
      </w:pPr>
      <w:r>
        <w:rPr>
          <w:rFonts w:ascii="Arial" w:eastAsia="Times" w:hAnsi="Arial" w:cs="Arial"/>
          <w:b/>
          <w:sz w:val="20"/>
          <w:szCs w:val="20"/>
          <w:lang w:eastAsia="es-ES"/>
        </w:rPr>
        <w:t>Diagnóst</w:t>
      </w:r>
      <w:r>
        <w:rPr>
          <w:rFonts w:ascii="Arial" w:eastAsia="Times" w:hAnsi="Arial" w:cs="Arial"/>
          <w:b/>
          <w:sz w:val="20"/>
          <w:szCs w:val="20"/>
          <w:lang w:eastAsia="es-ES"/>
        </w:rPr>
        <w:t>icos de Enfermería propuestos</w:t>
      </w:r>
    </w:p>
    <w:p w14:paraId="4CA91A15" w14:textId="77777777" w:rsidR="00E33150" w:rsidRDefault="00E33150">
      <w:pPr>
        <w:spacing w:after="0" w:line="240" w:lineRule="auto"/>
        <w:rPr>
          <w:rFonts w:ascii="Arial" w:eastAsia="Times" w:hAnsi="Arial" w:cs="Arial"/>
          <w:sz w:val="20"/>
          <w:szCs w:val="20"/>
          <w:lang w:eastAsia="es-ES"/>
        </w:rPr>
      </w:pPr>
    </w:p>
    <w:p w14:paraId="0E5A8241" w14:textId="77777777" w:rsidR="00E33150" w:rsidRDefault="003C650A">
      <w:pPr>
        <w:spacing w:after="0" w:line="240" w:lineRule="auto"/>
        <w:jc w:val="both"/>
        <w:rPr>
          <w:rFonts w:ascii="Arial" w:eastAsia="Times" w:hAnsi="Arial" w:cs="Arial"/>
          <w:sz w:val="20"/>
          <w:szCs w:val="20"/>
          <w:lang w:eastAsia="es-ES"/>
        </w:rPr>
      </w:pPr>
      <w:r>
        <w:rPr>
          <w:rFonts w:ascii="Arial" w:eastAsia="Times" w:hAnsi="Arial" w:cs="Arial"/>
          <w:sz w:val="20"/>
          <w:szCs w:val="20"/>
          <w:lang w:eastAsia="es-ES"/>
        </w:rPr>
        <w:t xml:space="preserve">En este aportado se podrán registrar aquellos diagnósticos que no se encuentran en la hoja de enfermería, </w:t>
      </w:r>
    </w:p>
    <w:p w14:paraId="4143BD4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EC1E399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4F45605D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338EAC53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375AC25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5459BF90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216D307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10AA739C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7621E6C2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</w:pPr>
    </w:p>
    <w:p w14:paraId="0D9E9E6F" w14:textId="77777777" w:rsidR="00E33150" w:rsidRDefault="00E33150">
      <w:pPr>
        <w:spacing w:after="0" w:line="240" w:lineRule="auto"/>
        <w:jc w:val="both"/>
        <w:rPr>
          <w:rFonts w:ascii="Arial" w:eastAsia="Times" w:hAnsi="Arial" w:cs="Arial"/>
          <w:b/>
          <w:sz w:val="20"/>
          <w:szCs w:val="20"/>
          <w:lang w:eastAsia="es-ES"/>
        </w:rPr>
        <w:sectPr w:rsidR="00E33150">
          <w:headerReference w:type="default" r:id="rId12"/>
          <w:footerReference w:type="default" r:id="rId13"/>
          <w:pgSz w:w="12240" w:h="15840"/>
          <w:pgMar w:top="712" w:right="1701" w:bottom="1417" w:left="1701" w:header="567" w:footer="567" w:gutter="0"/>
          <w:cols w:space="708"/>
          <w:docGrid w:linePitch="360"/>
        </w:sectPr>
      </w:pPr>
    </w:p>
    <w:p w14:paraId="1930C8D7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sz w:val="96"/>
          <w:szCs w:val="96"/>
          <w:lang w:eastAsia="es-ES"/>
        </w:rPr>
      </w:pPr>
    </w:p>
    <w:p w14:paraId="7F95A2A3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sz w:val="96"/>
          <w:szCs w:val="96"/>
          <w:lang w:eastAsia="es-ES"/>
        </w:rPr>
      </w:pPr>
    </w:p>
    <w:p w14:paraId="2A8D52CF" w14:textId="77777777" w:rsidR="00E33150" w:rsidRDefault="00E33150">
      <w:pPr>
        <w:spacing w:after="0" w:line="240" w:lineRule="auto"/>
        <w:jc w:val="center"/>
        <w:rPr>
          <w:rFonts w:ascii="Arial" w:eastAsia="Times" w:hAnsi="Arial" w:cs="Arial"/>
          <w:sz w:val="96"/>
          <w:szCs w:val="96"/>
          <w:lang w:eastAsia="es-ES"/>
        </w:rPr>
      </w:pPr>
    </w:p>
    <w:p w14:paraId="0AAE91F7" w14:textId="77777777" w:rsidR="00E33150" w:rsidRDefault="003C650A">
      <w:pPr>
        <w:spacing w:after="0" w:line="240" w:lineRule="auto"/>
        <w:jc w:val="center"/>
        <w:rPr>
          <w:rFonts w:ascii="Arial" w:hAnsi="Arial" w:cs="Arial"/>
          <w:color w:val="000000"/>
          <w:sz w:val="56"/>
          <w:szCs w:val="56"/>
        </w:rPr>
      </w:pPr>
      <w:r>
        <w:rPr>
          <w:rFonts w:ascii="Arial" w:eastAsia="Times" w:hAnsi="Arial" w:cs="Arial"/>
          <w:b/>
          <w:sz w:val="56"/>
          <w:szCs w:val="56"/>
          <w:lang w:eastAsia="es-ES"/>
        </w:rPr>
        <w:t>FORMATO PARA IMPRIMIR</w:t>
      </w:r>
    </w:p>
    <w:p w14:paraId="66225E23" w14:textId="77777777" w:rsidR="00E33150" w:rsidRDefault="00E33150">
      <w:pPr>
        <w:rPr>
          <w:rFonts w:ascii="Arial" w:hAnsi="Arial" w:cs="Arial"/>
          <w:sz w:val="56"/>
          <w:szCs w:val="56"/>
        </w:rPr>
      </w:pPr>
    </w:p>
    <w:p w14:paraId="4F824167" w14:textId="77777777" w:rsidR="00E33150" w:rsidRDefault="00E33150">
      <w:pPr>
        <w:rPr>
          <w:rFonts w:ascii="Arial" w:hAnsi="Arial" w:cs="Arial"/>
          <w:sz w:val="56"/>
          <w:szCs w:val="56"/>
        </w:rPr>
      </w:pPr>
    </w:p>
    <w:p w14:paraId="5313DA58" w14:textId="77777777" w:rsidR="00E33150" w:rsidRDefault="00E33150">
      <w:pPr>
        <w:rPr>
          <w:rFonts w:ascii="Arial" w:hAnsi="Arial" w:cs="Arial"/>
          <w:sz w:val="56"/>
          <w:szCs w:val="56"/>
        </w:rPr>
      </w:pPr>
    </w:p>
    <w:p w14:paraId="3BAC3836" w14:textId="77777777" w:rsidR="00E33150" w:rsidRDefault="00E33150">
      <w:pPr>
        <w:jc w:val="center"/>
        <w:rPr>
          <w:rFonts w:ascii="Arial" w:hAnsi="Arial" w:cs="Arial"/>
          <w:sz w:val="56"/>
          <w:szCs w:val="56"/>
        </w:rPr>
        <w:sectPr w:rsidR="00E33150">
          <w:pgSz w:w="15840" w:h="12240" w:orient="landscape"/>
          <w:pgMar w:top="1701" w:right="1417" w:bottom="1701" w:left="712" w:header="567" w:footer="567" w:gutter="0"/>
          <w:cols w:space="708"/>
          <w:docGrid w:linePitch="360"/>
        </w:sectPr>
      </w:pPr>
    </w:p>
    <w:p w14:paraId="58F54C14" w14:textId="77777777" w:rsidR="00E33150" w:rsidRDefault="003C650A">
      <w:pPr>
        <w:ind w:left="-284" w:right="-24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MX"/>
        </w:rPr>
        <w:lastRenderedPageBreak/>
        <w:drawing>
          <wp:inline distT="0" distB="0" distL="0" distR="0" wp14:anchorId="7BC30CE6" wp14:editId="04D2DCE7">
            <wp:extent cx="8779510" cy="6771005"/>
            <wp:effectExtent l="0" t="0" r="254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9510" cy="677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47AA6" w14:textId="77777777" w:rsidR="00E33150" w:rsidRDefault="003C650A">
      <w:pPr>
        <w:ind w:left="-284" w:right="-24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MX"/>
        </w:rPr>
        <w:lastRenderedPageBreak/>
        <w:drawing>
          <wp:inline distT="0" distB="0" distL="0" distR="0" wp14:anchorId="28713B73" wp14:editId="1B0260BA">
            <wp:extent cx="8724265" cy="6613525"/>
            <wp:effectExtent l="0" t="0" r="63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4265" cy="661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214E8" w14:textId="77777777" w:rsidR="00E33150" w:rsidRDefault="003C650A">
      <w:pPr>
        <w:ind w:left="-284" w:right="-24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MX"/>
        </w:rPr>
        <w:lastRenderedPageBreak/>
        <w:drawing>
          <wp:inline distT="0" distB="0" distL="0" distR="0" wp14:anchorId="45459104" wp14:editId="18D9314E">
            <wp:extent cx="8594725" cy="667639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4725" cy="667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909FC" w14:textId="77777777" w:rsidR="00E33150" w:rsidRDefault="003C650A">
      <w:pPr>
        <w:ind w:left="-284" w:right="-24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                                </w:t>
      </w:r>
      <w:r>
        <w:rPr>
          <w:rFonts w:ascii="Arial" w:hAnsi="Arial" w:cs="Arial"/>
          <w:noProof/>
          <w:sz w:val="56"/>
          <w:szCs w:val="56"/>
          <w:lang w:eastAsia="es-MX"/>
        </w:rPr>
        <w:drawing>
          <wp:inline distT="0" distB="0" distL="0" distR="0" wp14:anchorId="5F45318F" wp14:editId="7C8B2BF0">
            <wp:extent cx="8648700" cy="670814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670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0CC35" w14:textId="77777777" w:rsidR="00E33150" w:rsidRDefault="003C650A">
      <w:pPr>
        <w:ind w:left="-284" w:right="-24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 wp14:anchorId="02219319" wp14:editId="5D14D1C4">
            <wp:simplePos x="0" y="0"/>
            <wp:positionH relativeFrom="column">
              <wp:posOffset>419735</wp:posOffset>
            </wp:positionH>
            <wp:positionV relativeFrom="paragraph">
              <wp:posOffset>635</wp:posOffset>
            </wp:positionV>
            <wp:extent cx="9034145" cy="6707505"/>
            <wp:effectExtent l="0" t="0" r="0" b="0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145" cy="670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16"/>
          <w:szCs w:val="16"/>
        </w:rPr>
        <w:t xml:space="preserve">                        </w:t>
      </w:r>
    </w:p>
    <w:p w14:paraId="62E6E7EA" w14:textId="77777777" w:rsidR="00E33150" w:rsidRDefault="003C650A">
      <w:pPr>
        <w:ind w:left="-284" w:right="-247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eastAsia="es-MX"/>
        </w:rPr>
        <w:lastRenderedPageBreak/>
        <w:drawing>
          <wp:inline distT="0" distB="0" distL="0" distR="0" wp14:anchorId="02C02214" wp14:editId="1FE80387">
            <wp:extent cx="8371205" cy="6436995"/>
            <wp:effectExtent l="0" t="0" r="0" b="190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71205" cy="643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BF3F8" w14:textId="77777777" w:rsidR="00E33150" w:rsidRDefault="003C650A">
      <w:pPr>
        <w:ind w:left="-284" w:right="-247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</w:t>
      </w:r>
    </w:p>
    <w:sectPr w:rsidR="00E33150">
      <w:headerReference w:type="default" r:id="rId20"/>
      <w:pgSz w:w="15840" w:h="12240" w:orient="landscape"/>
      <w:pgMar w:top="0" w:right="0" w:bottom="49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151A9" w14:textId="77777777" w:rsidR="00000000" w:rsidRDefault="003C650A">
      <w:pPr>
        <w:spacing w:after="0" w:line="240" w:lineRule="auto"/>
      </w:pPr>
      <w:r>
        <w:separator/>
      </w:r>
    </w:p>
  </w:endnote>
  <w:endnote w:type="continuationSeparator" w:id="0">
    <w:p w14:paraId="230201BB" w14:textId="77777777" w:rsidR="00000000" w:rsidRDefault="003C6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ansSerif Light">
    <w:altName w:val="Segoe Print"/>
    <w:charset w:val="00"/>
    <w:family w:val="roman"/>
    <w:pitch w:val="default"/>
    <w:sig w:usb0="00000000" w:usb1="00000000" w:usb2="00000000" w:usb3="00000000" w:csb0="0000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69890" w14:textId="77777777" w:rsidR="00E33150" w:rsidRDefault="003C650A">
    <w:pPr>
      <w:pStyle w:val="Piedepgina"/>
      <w:rPr>
        <w:lang w:val="es-MX"/>
      </w:rPr>
    </w:pPr>
    <w:r>
      <w:rPr>
        <w:lang w:val="es-MX"/>
      </w:rPr>
      <w:t xml:space="preserve">SIN CODIGO </w:t>
    </w:r>
    <w:r>
      <w:rPr>
        <w:lang w:val="es-MX"/>
      </w:rPr>
      <w:t>Rev.02 DIC 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C169B" w14:textId="77777777" w:rsidR="00000000" w:rsidRDefault="003C650A">
      <w:pPr>
        <w:spacing w:after="0" w:line="240" w:lineRule="auto"/>
      </w:pPr>
      <w:r>
        <w:separator/>
      </w:r>
    </w:p>
  </w:footnote>
  <w:footnote w:type="continuationSeparator" w:id="0">
    <w:p w14:paraId="160BDAAC" w14:textId="77777777" w:rsidR="00000000" w:rsidRDefault="003C6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87E5E" w14:textId="77777777" w:rsidR="00E33150" w:rsidRDefault="003C650A">
    <w:pPr>
      <w:spacing w:after="0" w:line="240" w:lineRule="auto"/>
      <w:jc w:val="center"/>
      <w:rPr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C135499" wp14:editId="4CA147E7">
          <wp:simplePos x="0" y="0"/>
          <wp:positionH relativeFrom="column">
            <wp:posOffset>4996815</wp:posOffset>
          </wp:positionH>
          <wp:positionV relativeFrom="paragraph">
            <wp:posOffset>-222250</wp:posOffset>
          </wp:positionV>
          <wp:extent cx="599440" cy="917575"/>
          <wp:effectExtent l="0" t="0" r="10160" b="15875"/>
          <wp:wrapSquare wrapText="bothSides"/>
          <wp:docPr id="15" name="Imagen 2" descr="INR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2" descr="INR 202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440" cy="91757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2503CFC" wp14:editId="3B40881B">
          <wp:simplePos x="0" y="0"/>
          <wp:positionH relativeFrom="column">
            <wp:posOffset>-142240</wp:posOffset>
          </wp:positionH>
          <wp:positionV relativeFrom="paragraph">
            <wp:posOffset>-172720</wp:posOffset>
          </wp:positionV>
          <wp:extent cx="908050" cy="839470"/>
          <wp:effectExtent l="0" t="0" r="6350" b="17780"/>
          <wp:wrapSquare wrapText="bothSides"/>
          <wp:docPr id="14" name="Imagen 1" descr="S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" descr="SS 202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08050" cy="8394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b/>
      </w:rPr>
      <w:t>DIRECCIÓN QUIRÚRGICA</w:t>
    </w:r>
  </w:p>
  <w:p w14:paraId="7B74AEF1" w14:textId="77777777" w:rsidR="00E33150" w:rsidRDefault="003C650A">
    <w:pPr>
      <w:spacing w:after="0" w:line="240" w:lineRule="auto"/>
      <w:jc w:val="center"/>
      <w:rPr>
        <w:b/>
      </w:rPr>
    </w:pPr>
    <w:r>
      <w:rPr>
        <w:b/>
      </w:rPr>
      <w:t>SUBDIRECCIÓN DE ENFERMERÍA</w:t>
    </w:r>
  </w:p>
  <w:p w14:paraId="466848BD" w14:textId="77777777" w:rsidR="00E33150" w:rsidRDefault="003C650A">
    <w:pPr>
      <w:spacing w:after="0" w:line="240" w:lineRule="auto"/>
      <w:jc w:val="center"/>
      <w:rPr>
        <w:b/>
      </w:rPr>
    </w:pPr>
    <w:r>
      <w:rPr>
        <w:b/>
      </w:rPr>
      <w:t>HOJA DE REGISTROS CLINICOS AGUDOS</w:t>
    </w:r>
  </w:p>
  <w:p w14:paraId="29BB57CC" w14:textId="77777777" w:rsidR="00E33150" w:rsidRDefault="00E33150">
    <w:pPr>
      <w:spacing w:after="0" w:line="240" w:lineRule="auto"/>
      <w:jc w:val="cent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8CF70" w14:textId="77777777" w:rsidR="00E33150" w:rsidRDefault="00E3315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2B8"/>
    <w:rsid w:val="00010D10"/>
    <w:rsid w:val="000140DD"/>
    <w:rsid w:val="0005374E"/>
    <w:rsid w:val="000B293E"/>
    <w:rsid w:val="000F3240"/>
    <w:rsid w:val="00133447"/>
    <w:rsid w:val="00142AE4"/>
    <w:rsid w:val="001647FD"/>
    <w:rsid w:val="001B5BCB"/>
    <w:rsid w:val="001C0D91"/>
    <w:rsid w:val="001E722B"/>
    <w:rsid w:val="00203F3A"/>
    <w:rsid w:val="002055BA"/>
    <w:rsid w:val="002274CB"/>
    <w:rsid w:val="00231691"/>
    <w:rsid w:val="0025434C"/>
    <w:rsid w:val="00257700"/>
    <w:rsid w:val="002A0CCC"/>
    <w:rsid w:val="00337D9C"/>
    <w:rsid w:val="0034243D"/>
    <w:rsid w:val="00350C69"/>
    <w:rsid w:val="003C650A"/>
    <w:rsid w:val="003E5238"/>
    <w:rsid w:val="0042121A"/>
    <w:rsid w:val="00421773"/>
    <w:rsid w:val="00437E9B"/>
    <w:rsid w:val="00437EF6"/>
    <w:rsid w:val="00471BEC"/>
    <w:rsid w:val="0049047E"/>
    <w:rsid w:val="004A6B44"/>
    <w:rsid w:val="004B5570"/>
    <w:rsid w:val="004B6FCE"/>
    <w:rsid w:val="004C41E8"/>
    <w:rsid w:val="004D4D35"/>
    <w:rsid w:val="004D5B38"/>
    <w:rsid w:val="00522DC2"/>
    <w:rsid w:val="00523636"/>
    <w:rsid w:val="0054397F"/>
    <w:rsid w:val="00566F0F"/>
    <w:rsid w:val="00573A01"/>
    <w:rsid w:val="00586A72"/>
    <w:rsid w:val="0059239C"/>
    <w:rsid w:val="005955DA"/>
    <w:rsid w:val="005A2A50"/>
    <w:rsid w:val="005E565E"/>
    <w:rsid w:val="006101AF"/>
    <w:rsid w:val="006774B9"/>
    <w:rsid w:val="006A3928"/>
    <w:rsid w:val="00712384"/>
    <w:rsid w:val="0071291A"/>
    <w:rsid w:val="00742406"/>
    <w:rsid w:val="00751FA7"/>
    <w:rsid w:val="007957DA"/>
    <w:rsid w:val="007C7D9B"/>
    <w:rsid w:val="007E3271"/>
    <w:rsid w:val="00830542"/>
    <w:rsid w:val="00832B89"/>
    <w:rsid w:val="00851BAF"/>
    <w:rsid w:val="00854ABC"/>
    <w:rsid w:val="00872F94"/>
    <w:rsid w:val="00874841"/>
    <w:rsid w:val="008B00A3"/>
    <w:rsid w:val="008C71C8"/>
    <w:rsid w:val="008D3EA4"/>
    <w:rsid w:val="008D7F85"/>
    <w:rsid w:val="008F3DC8"/>
    <w:rsid w:val="009262B8"/>
    <w:rsid w:val="00935257"/>
    <w:rsid w:val="00935B38"/>
    <w:rsid w:val="00942CC3"/>
    <w:rsid w:val="00983B4D"/>
    <w:rsid w:val="00992B3A"/>
    <w:rsid w:val="009966AC"/>
    <w:rsid w:val="009D73C0"/>
    <w:rsid w:val="009F4747"/>
    <w:rsid w:val="00A02D7D"/>
    <w:rsid w:val="00A13A89"/>
    <w:rsid w:val="00A3718A"/>
    <w:rsid w:val="00A434A4"/>
    <w:rsid w:val="00A5079B"/>
    <w:rsid w:val="00A770AD"/>
    <w:rsid w:val="00A9471D"/>
    <w:rsid w:val="00AA24AF"/>
    <w:rsid w:val="00AB497A"/>
    <w:rsid w:val="00AB5DC7"/>
    <w:rsid w:val="00AC2DA3"/>
    <w:rsid w:val="00AD2B1C"/>
    <w:rsid w:val="00AD4E01"/>
    <w:rsid w:val="00AF6E3E"/>
    <w:rsid w:val="00B22BC4"/>
    <w:rsid w:val="00B565A4"/>
    <w:rsid w:val="00B56E3C"/>
    <w:rsid w:val="00B6321E"/>
    <w:rsid w:val="00B81523"/>
    <w:rsid w:val="00BE1313"/>
    <w:rsid w:val="00BF0310"/>
    <w:rsid w:val="00C04DAC"/>
    <w:rsid w:val="00C136C8"/>
    <w:rsid w:val="00C23C65"/>
    <w:rsid w:val="00C25C8F"/>
    <w:rsid w:val="00C33BEA"/>
    <w:rsid w:val="00C848FF"/>
    <w:rsid w:val="00CD3562"/>
    <w:rsid w:val="00CF7CAB"/>
    <w:rsid w:val="00D566E2"/>
    <w:rsid w:val="00D70C71"/>
    <w:rsid w:val="00D9491F"/>
    <w:rsid w:val="00D97766"/>
    <w:rsid w:val="00DE15C6"/>
    <w:rsid w:val="00DE2F65"/>
    <w:rsid w:val="00DE78EA"/>
    <w:rsid w:val="00E21D8E"/>
    <w:rsid w:val="00E33150"/>
    <w:rsid w:val="00E34CEA"/>
    <w:rsid w:val="00EA4CE4"/>
    <w:rsid w:val="00EA6873"/>
    <w:rsid w:val="00EC488E"/>
    <w:rsid w:val="00ED0166"/>
    <w:rsid w:val="00F27A4A"/>
    <w:rsid w:val="00F35E46"/>
    <w:rsid w:val="00FB7E24"/>
    <w:rsid w:val="66D8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5D7F9C7"/>
  <w15:docId w15:val="{9D05A771-F98B-48F5-9A9C-ED918C74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pPr>
      <w:keepNext/>
      <w:spacing w:after="0" w:line="240" w:lineRule="auto"/>
      <w:jc w:val="center"/>
      <w:outlineLvl w:val="0"/>
    </w:pPr>
    <w:rPr>
      <w:rFonts w:ascii="Helvetica" w:eastAsia="Times" w:hAnsi="Helvetica"/>
      <w:b/>
      <w:sz w:val="28"/>
      <w:szCs w:val="20"/>
      <w:lang w:eastAsia="es-ES"/>
    </w:rPr>
  </w:style>
  <w:style w:type="paragraph" w:styleId="Ttulo2">
    <w:name w:val="heading 2"/>
    <w:basedOn w:val="Normal"/>
    <w:next w:val="Normal"/>
    <w:link w:val="Ttulo2Car"/>
    <w:qFormat/>
    <w:pPr>
      <w:keepNext/>
      <w:spacing w:after="0" w:line="240" w:lineRule="auto"/>
      <w:outlineLvl w:val="1"/>
    </w:pPr>
    <w:rPr>
      <w:rFonts w:ascii="Helvetica" w:eastAsia="Times" w:hAnsi="Helvetica"/>
      <w:b/>
      <w:sz w:val="18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pPr>
      <w:keepNext/>
      <w:spacing w:after="0" w:line="240" w:lineRule="auto"/>
      <w:jc w:val="right"/>
      <w:outlineLvl w:val="2"/>
    </w:pPr>
    <w:rPr>
      <w:rFonts w:ascii="Helvetica" w:eastAsia="Times" w:hAnsi="Helvetica"/>
      <w:b/>
      <w:sz w:val="16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pPr>
      <w:keepNext/>
      <w:spacing w:after="0" w:line="240" w:lineRule="auto"/>
      <w:jc w:val="center"/>
      <w:outlineLvl w:val="3"/>
    </w:pPr>
    <w:rPr>
      <w:rFonts w:ascii="Helvetica" w:eastAsia="Times" w:hAnsi="Helvetica"/>
      <w:b/>
      <w:sz w:val="14"/>
      <w:szCs w:val="20"/>
      <w:lang w:eastAsia="es-ES"/>
    </w:rPr>
  </w:style>
  <w:style w:type="paragraph" w:styleId="Ttulo5">
    <w:name w:val="heading 5"/>
    <w:basedOn w:val="Normal"/>
    <w:next w:val="Normal"/>
    <w:link w:val="Ttulo5Car"/>
    <w:qFormat/>
    <w:pPr>
      <w:keepNext/>
      <w:spacing w:after="0" w:line="240" w:lineRule="auto"/>
      <w:jc w:val="center"/>
      <w:outlineLvl w:val="4"/>
    </w:pPr>
    <w:rPr>
      <w:rFonts w:ascii="Helvetica" w:eastAsia="Times" w:hAnsi="Helvetica"/>
      <w:b/>
      <w:sz w:val="12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pPr>
      <w:keepNext/>
      <w:spacing w:after="0" w:line="240" w:lineRule="auto"/>
      <w:jc w:val="right"/>
      <w:outlineLvl w:val="5"/>
    </w:pPr>
    <w:rPr>
      <w:rFonts w:ascii="Helvetica" w:eastAsia="Times" w:hAnsi="Helvetica"/>
      <w:b/>
      <w:sz w:val="18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pPr>
      <w:spacing w:after="0" w:line="240" w:lineRule="auto"/>
      <w:jc w:val="center"/>
    </w:pPr>
    <w:rPr>
      <w:rFonts w:ascii="Helvetica" w:eastAsia="Times" w:hAnsi="Helvetica"/>
      <w:b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nhideWhenUsed/>
    <w:pPr>
      <w:spacing w:after="0" w:line="240" w:lineRule="auto"/>
    </w:pPr>
    <w:rPr>
      <w:rFonts w:ascii="Tahoma" w:hAnsi="Tahoma"/>
      <w:sz w:val="16"/>
      <w:szCs w:val="16"/>
      <w:lang w:val="zh-CN"/>
    </w:rPr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</w:pPr>
    <w:rPr>
      <w:lang w:val="zh-CN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  <w:rPr>
      <w:lang w:val="zh-CN"/>
    </w:rPr>
  </w:style>
  <w:style w:type="paragraph" w:styleId="Subttulo">
    <w:name w:val="Subtitle"/>
    <w:basedOn w:val="Normal"/>
    <w:link w:val="SubttuloCar"/>
    <w:qFormat/>
    <w:pPr>
      <w:spacing w:after="0" w:line="240" w:lineRule="auto"/>
    </w:pPr>
    <w:rPr>
      <w:rFonts w:ascii="Helvetica" w:eastAsia="Times" w:hAnsi="Helvetica"/>
      <w:b/>
      <w:sz w:val="18"/>
      <w:szCs w:val="20"/>
      <w:lang w:eastAsia="es-ES"/>
    </w:rPr>
  </w:style>
  <w:style w:type="paragraph" w:styleId="Ttulo">
    <w:name w:val="Title"/>
    <w:basedOn w:val="Normal"/>
    <w:link w:val="TtuloCar"/>
    <w:qFormat/>
    <w:pPr>
      <w:spacing w:after="0" w:line="240" w:lineRule="auto"/>
      <w:jc w:val="center"/>
    </w:pPr>
    <w:rPr>
      <w:rFonts w:ascii="Arial" w:eastAsia="Times" w:hAnsi="Arial"/>
      <w:b/>
      <w:sz w:val="24"/>
      <w:szCs w:val="20"/>
      <w:lang w:eastAsia="es-ES"/>
    </w:rPr>
  </w:style>
  <w:style w:type="character" w:styleId="Textoennegrita">
    <w:name w:val="Strong"/>
    <w:uiPriority w:val="22"/>
    <w:qFormat/>
    <w:rPr>
      <w:rFonts w:cs="Times New Roman"/>
      <w:b/>
      <w:bCs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2">
    <w:name w:val="Pa2"/>
    <w:basedOn w:val="Normal"/>
    <w:next w:val="Normal"/>
    <w:uiPriority w:val="99"/>
    <w:pPr>
      <w:autoSpaceDE w:val="0"/>
      <w:autoSpaceDN w:val="0"/>
      <w:adjustRightInd w:val="0"/>
      <w:spacing w:after="0" w:line="161" w:lineRule="atLeast"/>
    </w:pPr>
    <w:rPr>
      <w:rFonts w:ascii="RotisSansSerif Light" w:hAnsi="RotisSansSerif Light"/>
      <w:sz w:val="24"/>
      <w:szCs w:val="24"/>
      <w:lang w:eastAsia="es-MX"/>
    </w:rPr>
  </w:style>
  <w:style w:type="character" w:customStyle="1" w:styleId="A2">
    <w:name w:val="A2"/>
    <w:uiPriority w:val="99"/>
    <w:rPr>
      <w:rFonts w:cs="RotisSansSerif Light"/>
      <w:color w:val="000000"/>
      <w:sz w:val="20"/>
      <w:szCs w:val="20"/>
    </w:rPr>
  </w:style>
  <w:style w:type="character" w:customStyle="1" w:styleId="EncabezadoCar">
    <w:name w:val="Encabezado Car"/>
    <w:link w:val="Encabezado"/>
    <w:rPr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Pr>
      <w:sz w:val="22"/>
      <w:szCs w:val="22"/>
      <w:lang w:eastAsia="en-US"/>
    </w:rPr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extonota">
    <w:name w:val="texto_nota"/>
    <w:basedOn w:val="Normal"/>
    <w:pPr>
      <w:spacing w:after="120" w:line="240" w:lineRule="auto"/>
      <w:ind w:left="120"/>
    </w:pPr>
    <w:rPr>
      <w:rFonts w:ascii="Times New Roman" w:eastAsia="Times New Roman" w:hAnsi="Times New Roman"/>
      <w:color w:val="414040"/>
      <w:lang w:val="es-ES" w:eastAsia="es-ES"/>
    </w:rPr>
  </w:style>
  <w:style w:type="paragraph" w:customStyle="1" w:styleId="style3">
    <w:name w:val="style3"/>
    <w:basedOn w:val="Normal"/>
    <w:pPr>
      <w:spacing w:before="100" w:beforeAutospacing="1" w:after="100" w:afterAutospacing="1" w:line="240" w:lineRule="auto"/>
      <w:ind w:left="150" w:right="150"/>
      <w:jc w:val="both"/>
    </w:pPr>
    <w:rPr>
      <w:rFonts w:ascii="Arial" w:eastAsia="Times New Roman" w:hAnsi="Arial" w:cs="Arial"/>
      <w:color w:val="000000"/>
      <w:sz w:val="18"/>
      <w:szCs w:val="18"/>
      <w:lang w:val="es-ES" w:eastAsia="es-ES"/>
    </w:rPr>
  </w:style>
  <w:style w:type="paragraph" w:customStyle="1" w:styleId="style1">
    <w:name w:val="style1"/>
    <w:basedOn w:val="Normal"/>
    <w:pPr>
      <w:spacing w:before="100" w:beforeAutospacing="1" w:after="100" w:afterAutospacing="1" w:line="240" w:lineRule="auto"/>
      <w:ind w:left="150" w:right="150"/>
      <w:jc w:val="both"/>
    </w:pPr>
    <w:rPr>
      <w:rFonts w:ascii="Arial" w:eastAsia="Times New Roman" w:hAnsi="Arial" w:cs="Arial"/>
      <w:color w:val="000000"/>
      <w:sz w:val="18"/>
      <w:szCs w:val="18"/>
      <w:lang w:val="es-ES" w:eastAsia="es-ES"/>
    </w:rPr>
  </w:style>
  <w:style w:type="character" w:customStyle="1" w:styleId="Ttulo1Car">
    <w:name w:val="Título 1 Car"/>
    <w:link w:val="Ttulo1"/>
    <w:rPr>
      <w:rFonts w:ascii="Helvetica" w:eastAsia="Times" w:hAnsi="Helvetica"/>
      <w:b/>
      <w:sz w:val="28"/>
      <w:lang w:eastAsia="es-ES"/>
    </w:rPr>
  </w:style>
  <w:style w:type="character" w:customStyle="1" w:styleId="Ttulo2Car">
    <w:name w:val="Título 2 Car"/>
    <w:link w:val="Ttulo2"/>
    <w:rPr>
      <w:rFonts w:ascii="Helvetica" w:eastAsia="Times" w:hAnsi="Helvetica"/>
      <w:b/>
      <w:sz w:val="18"/>
      <w:lang w:eastAsia="es-ES"/>
    </w:rPr>
  </w:style>
  <w:style w:type="character" w:customStyle="1" w:styleId="Ttulo3Car">
    <w:name w:val="Título 3 Car"/>
    <w:link w:val="Ttulo3"/>
    <w:rPr>
      <w:rFonts w:ascii="Helvetica" w:eastAsia="Times" w:hAnsi="Helvetica"/>
      <w:b/>
      <w:sz w:val="16"/>
      <w:lang w:eastAsia="es-ES"/>
    </w:rPr>
  </w:style>
  <w:style w:type="character" w:customStyle="1" w:styleId="Ttulo4Car">
    <w:name w:val="Título 4 Car"/>
    <w:link w:val="Ttulo4"/>
    <w:rPr>
      <w:rFonts w:ascii="Helvetica" w:eastAsia="Times" w:hAnsi="Helvetica"/>
      <w:b/>
      <w:sz w:val="14"/>
      <w:lang w:eastAsia="es-ES"/>
    </w:rPr>
  </w:style>
  <w:style w:type="character" w:customStyle="1" w:styleId="Ttulo5Car">
    <w:name w:val="Título 5 Car"/>
    <w:link w:val="Ttulo5"/>
    <w:rPr>
      <w:rFonts w:ascii="Helvetica" w:eastAsia="Times" w:hAnsi="Helvetica"/>
      <w:b/>
      <w:sz w:val="12"/>
      <w:lang w:eastAsia="es-ES"/>
    </w:rPr>
  </w:style>
  <w:style w:type="character" w:customStyle="1" w:styleId="Ttulo6Car">
    <w:name w:val="Título 6 Car"/>
    <w:link w:val="Ttulo6"/>
    <w:rPr>
      <w:rFonts w:ascii="Helvetica" w:eastAsia="Times" w:hAnsi="Helvetica"/>
      <w:b/>
      <w:sz w:val="18"/>
      <w:lang w:eastAsia="es-ES"/>
    </w:rPr>
  </w:style>
  <w:style w:type="character" w:customStyle="1" w:styleId="TtuloCar">
    <w:name w:val="Título Car"/>
    <w:link w:val="Ttulo"/>
    <w:rPr>
      <w:rFonts w:ascii="Arial" w:eastAsia="Times" w:hAnsi="Arial"/>
      <w:b/>
      <w:sz w:val="24"/>
      <w:lang w:eastAsia="es-ES"/>
    </w:rPr>
  </w:style>
  <w:style w:type="character" w:customStyle="1" w:styleId="SubttuloCar">
    <w:name w:val="Subtítulo Car"/>
    <w:link w:val="Subttulo"/>
    <w:rPr>
      <w:rFonts w:ascii="Helvetica" w:eastAsia="Times" w:hAnsi="Helvetica"/>
      <w:b/>
      <w:sz w:val="18"/>
      <w:lang w:eastAsia="es-ES"/>
    </w:rPr>
  </w:style>
  <w:style w:type="character" w:customStyle="1" w:styleId="PiedepginaCar1">
    <w:name w:val="Pie de página Car1"/>
    <w:uiPriority w:val="99"/>
    <w:semiHidden/>
    <w:rPr>
      <w:rFonts w:ascii="Times" w:eastAsia="Times" w:hAnsi="Times"/>
      <w:sz w:val="24"/>
      <w:lang w:eastAsia="es-ES"/>
    </w:rPr>
  </w:style>
  <w:style w:type="table" w:customStyle="1" w:styleId="Tablaconcuadrcula1">
    <w:name w:val="Tabla con cuadrícula1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FF04ECC-498D-4248-8D15-1AD9C6BED03C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3955</Words>
  <Characters>21758</Characters>
  <Application>Microsoft Office Word</Application>
  <DocSecurity>0</DocSecurity>
  <Lines>181</Lines>
  <Paragraphs>51</Paragraphs>
  <ScaleCrop>false</ScaleCrop>
  <Company>Microsoft</Company>
  <LinksUpToDate>false</LinksUpToDate>
  <CharactersWithSpaces>25662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residentesceniaq</dc:creator>
  <cp:lastModifiedBy>Roberto Pérez Domínguez</cp:lastModifiedBy>
  <cp:revision>3</cp:revision>
  <dcterms:created xsi:type="dcterms:W3CDTF">2019-05-03T17:44:00Z</dcterms:created>
  <dcterms:modified xsi:type="dcterms:W3CDTF">2020-12-14T22:16:00Z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3082-10.2.0.6080</vt:lpwstr>
  </property>
</Properties>
</file>