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Spec="center"/>
        <w:tblW w:w="10206" w:type="dxa"/>
        <w:tblCellMar>
          <w:top w:w="216" w:type="dxa"/>
          <w:left w:w="216" w:type="dxa"/>
          <w:bottom w:w="216" w:type="dxa"/>
          <w:right w:w="216" w:type="dxa"/>
        </w:tblCellMar>
        <w:tblLook w:val="04A0"/>
      </w:tblPr>
      <w:tblGrid>
        <w:gridCol w:w="10638"/>
      </w:tblGrid>
      <w:tr w:rsidR="007D7B1F">
        <w:tc>
          <w:tcPr>
            <w:tcW w:w="9270" w:type="dxa"/>
            <w:tcBorders>
              <w:top w:val="single" w:sz="12" w:space="0" w:color="000000"/>
            </w:tcBorders>
            <w:vAlign w:val="center"/>
          </w:tcPr>
          <w:p w:rsidR="007D7B1F" w:rsidRDefault="007D7B1F">
            <w:pPr>
              <w:pStyle w:val="Sinespaciado"/>
              <w:jc w:val="right"/>
              <w:rPr>
                <w:sz w:val="22"/>
              </w:rPr>
            </w:pPr>
          </w:p>
          <w:p w:rsidR="007D7B1F" w:rsidRDefault="00011C62">
            <w:pPr>
              <w:pStyle w:val="Sinespaciado"/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5188584</wp:posOffset>
                  </wp:positionH>
                  <wp:positionV relativeFrom="paragraph">
                    <wp:posOffset>144779</wp:posOffset>
                  </wp:positionV>
                  <wp:extent cx="974089" cy="810894"/>
                  <wp:effectExtent l="0" t="0" r="0" b="0"/>
                  <wp:wrapNone/>
                  <wp:docPr id="1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9740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7B1F" w:rsidRDefault="007D7B1F">
            <w:pPr>
              <w:pStyle w:val="Sinespaciado"/>
              <w:rPr>
                <w:sz w:val="22"/>
              </w:rPr>
            </w:pPr>
          </w:p>
          <w:p w:rsidR="007D7B1F" w:rsidRDefault="007D7B1F">
            <w:pPr>
              <w:pStyle w:val="Sinespaciado"/>
              <w:rPr>
                <w:sz w:val="22"/>
              </w:rPr>
            </w:pPr>
          </w:p>
          <w:p w:rsidR="007D7B1F" w:rsidRDefault="007D7B1F">
            <w:pPr>
              <w:pStyle w:val="Sinespaciado"/>
              <w:rPr>
                <w:sz w:val="22"/>
              </w:rPr>
            </w:pPr>
          </w:p>
          <w:p w:rsidR="007D7B1F" w:rsidRDefault="007D7B1F">
            <w:pPr>
              <w:pStyle w:val="Sinespaciado"/>
              <w:rPr>
                <w:sz w:val="22"/>
              </w:rPr>
            </w:pPr>
          </w:p>
          <w:tbl>
            <w:tblPr>
              <w:tblpPr w:leftFromText="141" w:rightFromText="141" w:vertAnchor="text" w:horzAnchor="margin" w:tblpY="-360"/>
              <w:tblW w:w="10206" w:type="dxa"/>
              <w:tblLook w:val="04A0"/>
            </w:tblPr>
            <w:tblGrid>
              <w:gridCol w:w="4609"/>
              <w:gridCol w:w="348"/>
              <w:gridCol w:w="274"/>
              <w:gridCol w:w="4975"/>
            </w:tblGrid>
            <w:tr w:rsidR="007D7B1F">
              <w:tc>
                <w:tcPr>
                  <w:tcW w:w="4957" w:type="dxa"/>
                  <w:gridSpan w:val="2"/>
                  <w:tcBorders>
                    <w:bottom w:val="single" w:sz="48" w:space="0" w:color="000000"/>
                  </w:tcBorders>
                  <w:shd w:val="clear" w:color="auto" w:fill="auto"/>
                </w:tcPr>
                <w:p w:rsidR="007D7B1F" w:rsidRDefault="00011C62" w:rsidP="00470C00">
                  <w:pPr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C00000"/>
                      <w:sz w:val="52"/>
                      <w:szCs w:val="76"/>
                    </w:rPr>
                    <w:t>Reportes de Revisión y Programa de Mejora de Servicios de TIC</w:t>
                  </w:r>
                </w:p>
              </w:tc>
              <w:tc>
                <w:tcPr>
                  <w:tcW w:w="274" w:type="dxa"/>
                  <w:tcBorders>
                    <w:bottom w:val="single" w:sz="48" w:space="0" w:color="000000"/>
                    <w:right w:val="single" w:sz="12" w:space="0" w:color="000000"/>
                  </w:tcBorders>
                  <w:shd w:val="clear" w:color="auto" w:fill="auto"/>
                </w:tcPr>
                <w:p w:rsidR="007D7B1F" w:rsidRDefault="007D7B1F">
                  <w:pPr>
                    <w:spacing w:before="120"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75" w:type="dxa"/>
                  <w:tcBorders>
                    <w:left w:val="single" w:sz="12" w:space="0" w:color="000000"/>
                    <w:bottom w:val="single" w:sz="48" w:space="0" w:color="000000"/>
                  </w:tcBorders>
                  <w:shd w:val="clear" w:color="auto" w:fill="auto"/>
                  <w:vAlign w:val="bottom"/>
                </w:tcPr>
                <w:p w:rsidR="007D7B1F" w:rsidRDefault="00011C62">
                  <w:pPr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365F91"/>
                      <w:sz w:val="56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color w:val="365F91"/>
                      <w:sz w:val="56"/>
                      <w:szCs w:val="20"/>
                    </w:rPr>
                    <w:t>MAAGTICSI</w:t>
                  </w:r>
                </w:p>
                <w:p w:rsidR="007D7B1F" w:rsidRDefault="00011C62">
                  <w:pPr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365F91"/>
                      <w:sz w:val="32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color w:val="365F91"/>
                      <w:sz w:val="32"/>
                      <w:szCs w:val="20"/>
                    </w:rPr>
                    <w:t>ANS-MAS</w:t>
                  </w:r>
                </w:p>
                <w:p w:rsidR="007D7B1F" w:rsidRDefault="007D7B1F">
                  <w:pPr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365F91"/>
                      <w:sz w:val="6"/>
                      <w:szCs w:val="20"/>
                    </w:rPr>
                  </w:pPr>
                </w:p>
              </w:tc>
            </w:tr>
            <w:tr w:rsidR="007D7B1F">
              <w:trPr>
                <w:trHeight w:val="1008"/>
              </w:trPr>
              <w:tc>
                <w:tcPr>
                  <w:tcW w:w="4609" w:type="dxa"/>
                  <w:vMerge w:val="restart"/>
                  <w:tcBorders>
                    <w:top w:val="single" w:sz="48" w:space="0" w:color="000000"/>
                  </w:tcBorders>
                  <w:shd w:val="clear" w:color="auto" w:fill="auto"/>
                </w:tcPr>
                <w:p w:rsidR="007D7B1F" w:rsidRDefault="007D7B1F">
                  <w:pPr>
                    <w:spacing w:after="0" w:line="240" w:lineRule="auto"/>
                    <w:rPr>
                      <w:rFonts w:ascii="Verdana" w:hAnsi="Verdana" w:cs="Calibri"/>
                      <w:sz w:val="18"/>
                      <w:szCs w:val="16"/>
                    </w:rPr>
                  </w:pPr>
                </w:p>
                <w:p w:rsidR="007D7B1F" w:rsidRPr="00C64E40" w:rsidRDefault="00011C62" w:rsidP="00470C00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4"/>
                    </w:rPr>
                  </w:pPr>
                  <w:r w:rsidRPr="00C64E40">
                    <w:rPr>
                      <w:rFonts w:ascii="Arial" w:eastAsia="Calibri" w:hAnsi="Arial" w:cs="Arial"/>
                      <w:sz w:val="20"/>
                      <w:szCs w:val="24"/>
                    </w:rPr>
                    <w:t>Monitorear el grado de cumplimiento de los Acuerdos de nivel de servicio SLA, así como identificar áreas de oportunidad, existentes o potenciales, entre los niveles de servicio entregados y los comprometidos y establecer y ejecutar un programa para la mejora de servicios de TIC</w:t>
                  </w:r>
                </w:p>
                <w:p w:rsidR="007D7B1F" w:rsidRPr="00C64E40" w:rsidRDefault="007D7B1F" w:rsidP="00470C0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:rsidR="007D7B1F" w:rsidRPr="00C64E40" w:rsidRDefault="00011C62" w:rsidP="00470C00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C64E40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Reporte de niveles de servicio </w:t>
                  </w:r>
                </w:p>
                <w:p w:rsidR="007D7B1F" w:rsidRPr="00C64E40" w:rsidRDefault="00011C62" w:rsidP="00470C00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C64E40">
                    <w:rPr>
                      <w:rFonts w:ascii="Arial" w:eastAsia="Calibri" w:hAnsi="Arial" w:cs="Arial"/>
                      <w:sz w:val="20"/>
                      <w:szCs w:val="20"/>
                    </w:rPr>
                    <w:t>Reporte de revisión de servicios</w:t>
                  </w:r>
                </w:p>
                <w:p w:rsidR="007D7B1F" w:rsidRDefault="00011C62" w:rsidP="00470C00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C64E40">
                    <w:rPr>
                      <w:rFonts w:ascii="Arial" w:eastAsia="Calibri" w:hAnsi="Arial" w:cs="Arial"/>
                      <w:sz w:val="20"/>
                      <w:szCs w:val="20"/>
                    </w:rPr>
                    <w:t>Programa de mejora de servicios de TIC</w:t>
                  </w:r>
                </w:p>
              </w:tc>
              <w:tc>
                <w:tcPr>
                  <w:tcW w:w="5597" w:type="dxa"/>
                  <w:gridSpan w:val="3"/>
                  <w:tcBorders>
                    <w:top w:val="single" w:sz="48" w:space="0" w:color="000000"/>
                    <w:bottom w:val="single" w:sz="48" w:space="0" w:color="000000"/>
                  </w:tcBorders>
                  <w:shd w:val="clear" w:color="auto" w:fill="auto"/>
                </w:tcPr>
                <w:p w:rsidR="007D7B1F" w:rsidRDefault="00011C62">
                  <w:pPr>
                    <w:spacing w:before="120"/>
                    <w:jc w:val="right"/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color w:val="4F81BD"/>
                      <w:sz w:val="28"/>
                    </w:rPr>
                    <w:t xml:space="preserve">Proyecto : </w:t>
                  </w:r>
                </w:p>
                <w:p w:rsidR="007D7B1F" w:rsidRDefault="00011C62">
                  <w:pPr>
                    <w:spacing w:before="120" w:after="0" w:line="240" w:lineRule="auto"/>
                    <w:jc w:val="right"/>
                    <w:rPr>
                      <w:rFonts w:ascii="Arial" w:eastAsia="Calibri" w:hAnsi="Arial" w:cs="Arial"/>
                      <w:b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F81BD"/>
                      <w:sz w:val="28"/>
                    </w:rPr>
                    <w:t xml:space="preserve">ID: </w:t>
                  </w:r>
                </w:p>
              </w:tc>
            </w:tr>
            <w:tr w:rsidR="007D7B1F" w:rsidTr="00C64E40">
              <w:trPr>
                <w:trHeight w:val="1857"/>
              </w:trPr>
              <w:tc>
                <w:tcPr>
                  <w:tcW w:w="4609" w:type="dxa"/>
                  <w:vMerge/>
                  <w:shd w:val="clear" w:color="auto" w:fill="auto"/>
                </w:tcPr>
                <w:p w:rsidR="007D7B1F" w:rsidRDefault="007D7B1F">
                  <w:pPr>
                    <w:spacing w:after="0" w:line="240" w:lineRule="auto"/>
                    <w:rPr>
                      <w:rFonts w:ascii="Verdana" w:hAnsi="Verdana" w:cs="Calibri"/>
                      <w:sz w:val="18"/>
                      <w:szCs w:val="16"/>
                    </w:rPr>
                  </w:pPr>
                </w:p>
              </w:tc>
              <w:tc>
                <w:tcPr>
                  <w:tcW w:w="5597" w:type="dxa"/>
                  <w:gridSpan w:val="3"/>
                  <w:tcBorders>
                    <w:top w:val="single" w:sz="48" w:space="0" w:color="000000"/>
                  </w:tcBorders>
                  <w:shd w:val="clear" w:color="auto" w:fill="auto"/>
                </w:tcPr>
                <w:p w:rsidR="007D7B1F" w:rsidRDefault="007D7B1F" w:rsidP="00040E56">
                  <w:pPr>
                    <w:spacing w:before="120" w:after="0" w:line="240" w:lineRule="auto"/>
                    <w:jc w:val="right"/>
                    <w:rPr>
                      <w:rFonts w:ascii="Arial" w:eastAsia="Calibri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</w:tc>
            </w:tr>
          </w:tbl>
          <w:p w:rsidR="007D7B1F" w:rsidRDefault="007D7B1F">
            <w:pPr>
              <w:pStyle w:val="Sinespaciado"/>
              <w:rPr>
                <w:sz w:val="22"/>
              </w:rPr>
            </w:pPr>
          </w:p>
          <w:p w:rsidR="007D7B1F" w:rsidRDefault="007D7B1F">
            <w:pPr>
              <w:pStyle w:val="Sinespaciado"/>
              <w:rPr>
                <w:rFonts w:ascii="Cambria" w:hAnsi="Cambria"/>
                <w:sz w:val="36"/>
                <w:szCs w:val="36"/>
              </w:rPr>
            </w:pPr>
          </w:p>
          <w:p w:rsidR="007D7B1F" w:rsidRDefault="007D7B1F">
            <w:pPr>
              <w:pStyle w:val="Sinespaciado"/>
              <w:rPr>
                <w:rFonts w:ascii="Cambria" w:hAnsi="Cambria"/>
                <w:sz w:val="36"/>
                <w:szCs w:val="36"/>
              </w:rPr>
            </w:pPr>
          </w:p>
        </w:tc>
      </w:tr>
    </w:tbl>
    <w:p w:rsidR="00C64E40" w:rsidRDefault="00C64E40">
      <w:pPr>
        <w:rPr>
          <w:rFonts w:ascii="Cambria" w:hAnsi="Cambria"/>
          <w:b/>
          <w:sz w:val="24"/>
          <w:szCs w:val="36"/>
        </w:rPr>
      </w:pPr>
    </w:p>
    <w:p w:rsidR="00C64E40" w:rsidRPr="00C64E40" w:rsidRDefault="00C64E40" w:rsidP="00C64E40">
      <w:pPr>
        <w:rPr>
          <w:rFonts w:ascii="Cambria" w:hAnsi="Cambria"/>
          <w:sz w:val="24"/>
          <w:szCs w:val="36"/>
        </w:rPr>
      </w:pPr>
    </w:p>
    <w:p w:rsidR="00C64E40" w:rsidRPr="00C64E40" w:rsidRDefault="00C64E40" w:rsidP="00C64E40">
      <w:pPr>
        <w:jc w:val="center"/>
        <w:rPr>
          <w:rFonts w:ascii="Cambria" w:hAnsi="Cambria"/>
          <w:sz w:val="24"/>
          <w:szCs w:val="36"/>
        </w:rPr>
      </w:pPr>
    </w:p>
    <w:p w:rsidR="00C64E40" w:rsidRPr="00C64E40" w:rsidRDefault="00C64E40" w:rsidP="00C64E40">
      <w:pPr>
        <w:rPr>
          <w:rFonts w:ascii="Cambria" w:hAnsi="Cambria"/>
          <w:sz w:val="24"/>
          <w:szCs w:val="36"/>
        </w:rPr>
      </w:pPr>
    </w:p>
    <w:p w:rsidR="00C64E40" w:rsidRPr="00C64E40" w:rsidRDefault="00C64E40" w:rsidP="00C64E40">
      <w:pPr>
        <w:rPr>
          <w:rFonts w:ascii="Cambria" w:hAnsi="Cambria"/>
          <w:sz w:val="24"/>
          <w:szCs w:val="36"/>
        </w:rPr>
      </w:pPr>
    </w:p>
    <w:p w:rsidR="00C64E40" w:rsidRPr="00C64E40" w:rsidRDefault="00C64E40" w:rsidP="00C64E40">
      <w:pPr>
        <w:rPr>
          <w:rFonts w:ascii="Cambria" w:hAnsi="Cambria"/>
          <w:sz w:val="24"/>
          <w:szCs w:val="36"/>
        </w:rPr>
      </w:pP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val="es-MX" w:eastAsia="es-MX"/>
        </w:rPr>
        <w:id w:val="18441492"/>
        <w:docPartObj>
          <w:docPartGallery w:val="Table of Contents"/>
          <w:docPartUnique/>
        </w:docPartObj>
      </w:sdtPr>
      <w:sdtContent>
        <w:p w:rsidR="005C4D41" w:rsidRPr="005C4D41" w:rsidRDefault="005C4D41" w:rsidP="005C4D41">
          <w:pPr>
            <w:pStyle w:val="TtulodeTDC"/>
            <w:jc w:val="center"/>
            <w:rPr>
              <w:rFonts w:ascii="Arial" w:hAnsi="Arial" w:cs="Arial"/>
              <w:color w:val="000000" w:themeColor="text1"/>
            </w:rPr>
          </w:pPr>
          <w:r w:rsidRPr="005C4D41">
            <w:rPr>
              <w:rFonts w:ascii="Arial" w:hAnsi="Arial" w:cs="Arial"/>
              <w:color w:val="000000" w:themeColor="text1"/>
            </w:rPr>
            <w:t>CONTENIDO</w:t>
          </w:r>
        </w:p>
        <w:p w:rsidR="005C4D41" w:rsidRPr="005C4D41" w:rsidRDefault="005C4D41" w:rsidP="005C4D41">
          <w:pPr>
            <w:rPr>
              <w:rFonts w:ascii="Arial" w:hAnsi="Arial" w:cs="Arial"/>
              <w:b/>
              <w:lang w:val="es-ES" w:eastAsia="en-US"/>
            </w:rPr>
          </w:pPr>
        </w:p>
        <w:p w:rsidR="005C4D41" w:rsidRPr="005C4D41" w:rsidRDefault="00346DB7" w:rsidP="005C4D41">
          <w:pPr>
            <w:pStyle w:val="TDC1"/>
            <w:rPr>
              <w:rFonts w:eastAsiaTheme="minorEastAsia"/>
              <w:bCs w:val="0"/>
              <w:iCs w:val="0"/>
              <w:caps w:val="0"/>
              <w:noProof/>
              <w:sz w:val="22"/>
              <w:szCs w:val="22"/>
              <w:lang w:val="es-MX" w:eastAsia="es-MX"/>
            </w:rPr>
          </w:pPr>
          <w:r w:rsidRPr="00346DB7">
            <w:fldChar w:fldCharType="begin"/>
          </w:r>
          <w:r w:rsidR="005C4D41" w:rsidRPr="005C4D41">
            <w:instrText xml:space="preserve"> TOC \o "1-3" \h \z \u </w:instrText>
          </w:r>
          <w:r w:rsidRPr="00346DB7">
            <w:fldChar w:fldCharType="separate"/>
          </w:r>
          <w:hyperlink w:anchor="_Toc523487123" w:history="1">
            <w:r w:rsidR="005C4D41" w:rsidRPr="005C4D41">
              <w:rPr>
                <w:rStyle w:val="Hipervnculo"/>
                <w:noProof/>
              </w:rPr>
              <w:t>1</w:t>
            </w:r>
            <w:r w:rsidR="005C4D41" w:rsidRPr="005C4D41">
              <w:rPr>
                <w:rFonts w:eastAsiaTheme="minorEastAsia"/>
                <w:bCs w:val="0"/>
                <w:i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5C4D41" w:rsidRPr="005C4D41">
              <w:rPr>
                <w:rStyle w:val="Hipervnculo"/>
                <w:noProof/>
              </w:rPr>
              <w:t>Objetivo del Documento</w:t>
            </w:r>
            <w:r w:rsidR="005C4D41" w:rsidRPr="005C4D41">
              <w:rPr>
                <w:noProof/>
                <w:webHidden/>
              </w:rPr>
              <w:tab/>
            </w:r>
            <w:r w:rsidRPr="005C4D41">
              <w:rPr>
                <w:noProof/>
                <w:webHidden/>
              </w:rPr>
              <w:fldChar w:fldCharType="begin"/>
            </w:r>
            <w:r w:rsidR="005C4D41" w:rsidRPr="005C4D41">
              <w:rPr>
                <w:noProof/>
                <w:webHidden/>
              </w:rPr>
              <w:instrText xml:space="preserve"> PAGEREF _Toc523487123 \h </w:instrText>
            </w:r>
            <w:r w:rsidRPr="005C4D41">
              <w:rPr>
                <w:noProof/>
                <w:webHidden/>
              </w:rPr>
            </w:r>
            <w:r w:rsidRPr="005C4D41">
              <w:rPr>
                <w:noProof/>
                <w:webHidden/>
              </w:rPr>
              <w:fldChar w:fldCharType="separate"/>
            </w:r>
            <w:r w:rsidR="00EA2E11">
              <w:rPr>
                <w:noProof/>
                <w:webHidden/>
              </w:rPr>
              <w:t>2</w:t>
            </w:r>
            <w:r w:rsidRPr="005C4D41">
              <w:rPr>
                <w:noProof/>
                <w:webHidden/>
              </w:rPr>
              <w:fldChar w:fldCharType="end"/>
            </w:r>
          </w:hyperlink>
        </w:p>
        <w:p w:rsidR="005C4D41" w:rsidRPr="005C4D41" w:rsidRDefault="00346DB7" w:rsidP="005C4D41">
          <w:pPr>
            <w:pStyle w:val="TDC1"/>
            <w:rPr>
              <w:rFonts w:eastAsiaTheme="minorEastAsia"/>
              <w:bCs w:val="0"/>
              <w:iCs w:val="0"/>
              <w:caps w:val="0"/>
              <w:noProof/>
              <w:sz w:val="22"/>
              <w:szCs w:val="22"/>
              <w:lang w:val="es-MX" w:eastAsia="es-MX"/>
            </w:rPr>
          </w:pPr>
          <w:hyperlink w:anchor="_Toc523487124" w:history="1">
            <w:r w:rsidR="005C4D41" w:rsidRPr="005C4D41">
              <w:rPr>
                <w:rStyle w:val="Hipervnculo"/>
                <w:noProof/>
              </w:rPr>
              <w:t>2</w:t>
            </w:r>
            <w:r w:rsidR="005C4D41" w:rsidRPr="005C4D41">
              <w:rPr>
                <w:rFonts w:eastAsiaTheme="minorEastAsia"/>
                <w:bCs w:val="0"/>
                <w:i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5C4D41" w:rsidRPr="005C4D41">
              <w:rPr>
                <w:rStyle w:val="Hipervnculo"/>
                <w:noProof/>
              </w:rPr>
              <w:t>Abreviaturas y definiciones</w:t>
            </w:r>
            <w:r w:rsidR="005C4D41" w:rsidRPr="005C4D41">
              <w:rPr>
                <w:noProof/>
                <w:webHidden/>
              </w:rPr>
              <w:tab/>
            </w:r>
            <w:r w:rsidRPr="005C4D41">
              <w:rPr>
                <w:noProof/>
                <w:webHidden/>
              </w:rPr>
              <w:fldChar w:fldCharType="begin"/>
            </w:r>
            <w:r w:rsidR="005C4D41" w:rsidRPr="005C4D41">
              <w:rPr>
                <w:noProof/>
                <w:webHidden/>
              </w:rPr>
              <w:instrText xml:space="preserve"> PAGEREF _Toc523487124 \h </w:instrText>
            </w:r>
            <w:r w:rsidRPr="005C4D41">
              <w:rPr>
                <w:noProof/>
                <w:webHidden/>
              </w:rPr>
            </w:r>
            <w:r w:rsidRPr="005C4D41">
              <w:rPr>
                <w:noProof/>
                <w:webHidden/>
              </w:rPr>
              <w:fldChar w:fldCharType="separate"/>
            </w:r>
            <w:r w:rsidR="00EA2E11">
              <w:rPr>
                <w:noProof/>
                <w:webHidden/>
              </w:rPr>
              <w:t>2</w:t>
            </w:r>
            <w:r w:rsidRPr="005C4D41">
              <w:rPr>
                <w:noProof/>
                <w:webHidden/>
              </w:rPr>
              <w:fldChar w:fldCharType="end"/>
            </w:r>
          </w:hyperlink>
        </w:p>
        <w:p w:rsidR="005C4D41" w:rsidRPr="005C4D41" w:rsidRDefault="00346DB7" w:rsidP="005C4D41">
          <w:pPr>
            <w:pStyle w:val="TDC1"/>
            <w:rPr>
              <w:rFonts w:eastAsiaTheme="minorEastAsia"/>
              <w:bCs w:val="0"/>
              <w:iCs w:val="0"/>
              <w:caps w:val="0"/>
              <w:noProof/>
              <w:sz w:val="22"/>
              <w:szCs w:val="22"/>
              <w:lang w:val="es-MX" w:eastAsia="es-MX"/>
            </w:rPr>
          </w:pPr>
          <w:hyperlink w:anchor="_Toc523487125" w:history="1">
            <w:r w:rsidR="005C4D41" w:rsidRPr="005C4D41">
              <w:rPr>
                <w:rStyle w:val="Hipervnculo"/>
                <w:noProof/>
              </w:rPr>
              <w:t>3</w:t>
            </w:r>
            <w:r w:rsidR="005C4D41" w:rsidRPr="005C4D41">
              <w:rPr>
                <w:rFonts w:eastAsiaTheme="minorEastAsia"/>
                <w:bCs w:val="0"/>
                <w:i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5C4D41" w:rsidRPr="005C4D41">
              <w:rPr>
                <w:rStyle w:val="Hipervnculo"/>
                <w:noProof/>
              </w:rPr>
              <w:t>Referencias</w:t>
            </w:r>
            <w:r w:rsidR="005C4D41" w:rsidRPr="005C4D41">
              <w:rPr>
                <w:noProof/>
                <w:webHidden/>
              </w:rPr>
              <w:tab/>
            </w:r>
            <w:r w:rsidRPr="005C4D41">
              <w:rPr>
                <w:noProof/>
                <w:webHidden/>
              </w:rPr>
              <w:fldChar w:fldCharType="begin"/>
            </w:r>
            <w:r w:rsidR="005C4D41" w:rsidRPr="005C4D41">
              <w:rPr>
                <w:noProof/>
                <w:webHidden/>
              </w:rPr>
              <w:instrText xml:space="preserve"> PAGEREF _Toc523487125 \h </w:instrText>
            </w:r>
            <w:r w:rsidRPr="005C4D41">
              <w:rPr>
                <w:noProof/>
                <w:webHidden/>
              </w:rPr>
            </w:r>
            <w:r w:rsidRPr="005C4D41">
              <w:rPr>
                <w:noProof/>
                <w:webHidden/>
              </w:rPr>
              <w:fldChar w:fldCharType="separate"/>
            </w:r>
            <w:r w:rsidR="00EA2E11">
              <w:rPr>
                <w:noProof/>
                <w:webHidden/>
              </w:rPr>
              <w:t>2</w:t>
            </w:r>
            <w:r w:rsidRPr="005C4D41">
              <w:rPr>
                <w:noProof/>
                <w:webHidden/>
              </w:rPr>
              <w:fldChar w:fldCharType="end"/>
            </w:r>
          </w:hyperlink>
        </w:p>
        <w:p w:rsidR="005C4D41" w:rsidRPr="005C4D41" w:rsidRDefault="00346DB7" w:rsidP="005C4D41">
          <w:pPr>
            <w:pStyle w:val="TDC1"/>
            <w:rPr>
              <w:rFonts w:eastAsiaTheme="minorEastAsia"/>
              <w:bCs w:val="0"/>
              <w:iCs w:val="0"/>
              <w:caps w:val="0"/>
              <w:noProof/>
              <w:sz w:val="22"/>
              <w:szCs w:val="22"/>
              <w:lang w:val="es-MX" w:eastAsia="es-MX"/>
            </w:rPr>
          </w:pPr>
          <w:hyperlink w:anchor="_Toc523487126" w:history="1">
            <w:r w:rsidR="005C4D41" w:rsidRPr="005C4D41">
              <w:rPr>
                <w:rStyle w:val="Hipervnculo"/>
                <w:noProof/>
              </w:rPr>
              <w:t>4</w:t>
            </w:r>
            <w:r w:rsidR="005C4D41" w:rsidRPr="005C4D41">
              <w:rPr>
                <w:rFonts w:eastAsiaTheme="minorEastAsia"/>
                <w:bCs w:val="0"/>
                <w:i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5C4D41" w:rsidRPr="005C4D41">
              <w:rPr>
                <w:rStyle w:val="Hipervnculo"/>
                <w:noProof/>
              </w:rPr>
              <w:t>Reporte de revisión de servicios</w:t>
            </w:r>
            <w:r w:rsidR="005C4D41" w:rsidRPr="005C4D41">
              <w:rPr>
                <w:noProof/>
                <w:webHidden/>
              </w:rPr>
              <w:tab/>
            </w:r>
            <w:r w:rsidRPr="005C4D41">
              <w:rPr>
                <w:noProof/>
                <w:webHidden/>
              </w:rPr>
              <w:fldChar w:fldCharType="begin"/>
            </w:r>
            <w:r w:rsidR="005C4D41" w:rsidRPr="005C4D41">
              <w:rPr>
                <w:noProof/>
                <w:webHidden/>
              </w:rPr>
              <w:instrText xml:space="preserve"> PAGEREF _Toc523487126 \h </w:instrText>
            </w:r>
            <w:r w:rsidRPr="005C4D41">
              <w:rPr>
                <w:noProof/>
                <w:webHidden/>
              </w:rPr>
            </w:r>
            <w:r w:rsidRPr="005C4D41">
              <w:rPr>
                <w:noProof/>
                <w:webHidden/>
              </w:rPr>
              <w:fldChar w:fldCharType="separate"/>
            </w:r>
            <w:r w:rsidR="00EA2E11">
              <w:rPr>
                <w:noProof/>
                <w:webHidden/>
              </w:rPr>
              <w:t>3</w:t>
            </w:r>
            <w:r w:rsidRPr="005C4D41">
              <w:rPr>
                <w:noProof/>
                <w:webHidden/>
              </w:rPr>
              <w:fldChar w:fldCharType="end"/>
            </w:r>
          </w:hyperlink>
        </w:p>
        <w:p w:rsidR="005C4D41" w:rsidRPr="005C4D41" w:rsidRDefault="00346DB7" w:rsidP="005C4D41">
          <w:pPr>
            <w:pStyle w:val="TDC1"/>
            <w:rPr>
              <w:rFonts w:eastAsiaTheme="minorEastAsia"/>
              <w:bCs w:val="0"/>
              <w:iCs w:val="0"/>
              <w:caps w:val="0"/>
              <w:noProof/>
              <w:sz w:val="22"/>
              <w:szCs w:val="22"/>
              <w:lang w:val="es-MX" w:eastAsia="es-MX"/>
            </w:rPr>
          </w:pPr>
          <w:hyperlink w:anchor="_Toc523487127" w:history="1">
            <w:r w:rsidR="005C4D41" w:rsidRPr="005C4D41">
              <w:rPr>
                <w:rStyle w:val="Hipervnculo"/>
                <w:noProof/>
              </w:rPr>
              <w:t>5</w:t>
            </w:r>
            <w:r w:rsidR="005C4D41" w:rsidRPr="005C4D41">
              <w:rPr>
                <w:rFonts w:eastAsiaTheme="minorEastAsia"/>
                <w:bCs w:val="0"/>
                <w:i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5C4D41" w:rsidRPr="005C4D41">
              <w:rPr>
                <w:rStyle w:val="Hipervnculo"/>
                <w:noProof/>
              </w:rPr>
              <w:t>Reporte de revisión de servicios</w:t>
            </w:r>
            <w:r w:rsidR="005C4D41" w:rsidRPr="005C4D41">
              <w:rPr>
                <w:noProof/>
                <w:webHidden/>
              </w:rPr>
              <w:tab/>
            </w:r>
            <w:r w:rsidRPr="005C4D41">
              <w:rPr>
                <w:noProof/>
                <w:webHidden/>
              </w:rPr>
              <w:fldChar w:fldCharType="begin"/>
            </w:r>
            <w:r w:rsidR="005C4D41" w:rsidRPr="005C4D41">
              <w:rPr>
                <w:noProof/>
                <w:webHidden/>
              </w:rPr>
              <w:instrText xml:space="preserve"> PAGEREF _Toc523487127 \h </w:instrText>
            </w:r>
            <w:r w:rsidRPr="005C4D41">
              <w:rPr>
                <w:noProof/>
                <w:webHidden/>
              </w:rPr>
            </w:r>
            <w:r w:rsidRPr="005C4D41">
              <w:rPr>
                <w:noProof/>
                <w:webHidden/>
              </w:rPr>
              <w:fldChar w:fldCharType="separate"/>
            </w:r>
            <w:r w:rsidR="00EA2E11">
              <w:rPr>
                <w:noProof/>
                <w:webHidden/>
              </w:rPr>
              <w:t>3</w:t>
            </w:r>
            <w:r w:rsidRPr="005C4D41">
              <w:rPr>
                <w:noProof/>
                <w:webHidden/>
              </w:rPr>
              <w:fldChar w:fldCharType="end"/>
            </w:r>
          </w:hyperlink>
        </w:p>
        <w:p w:rsidR="005C4D41" w:rsidRPr="005C4D41" w:rsidRDefault="00346DB7" w:rsidP="005C4D41">
          <w:pPr>
            <w:pStyle w:val="TDC1"/>
            <w:rPr>
              <w:rFonts w:eastAsiaTheme="minorEastAsia"/>
              <w:bCs w:val="0"/>
              <w:iCs w:val="0"/>
              <w:caps w:val="0"/>
              <w:noProof/>
              <w:sz w:val="22"/>
              <w:szCs w:val="22"/>
              <w:lang w:val="es-MX" w:eastAsia="es-MX"/>
            </w:rPr>
          </w:pPr>
          <w:hyperlink w:anchor="_Toc523487128" w:history="1">
            <w:r w:rsidR="005C4D41" w:rsidRPr="005C4D41">
              <w:rPr>
                <w:rStyle w:val="Hipervnculo"/>
                <w:noProof/>
              </w:rPr>
              <w:t>6</w:t>
            </w:r>
            <w:r w:rsidR="005C4D41" w:rsidRPr="005C4D41">
              <w:rPr>
                <w:rFonts w:eastAsiaTheme="minorEastAsia"/>
                <w:bCs w:val="0"/>
                <w:i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5C4D41" w:rsidRPr="005C4D41">
              <w:rPr>
                <w:rStyle w:val="Hipervnculo"/>
                <w:noProof/>
              </w:rPr>
              <w:t>6Programa de mejora de servicios de TIC</w:t>
            </w:r>
            <w:r w:rsidR="005C4D41" w:rsidRPr="005C4D41">
              <w:rPr>
                <w:noProof/>
                <w:webHidden/>
              </w:rPr>
              <w:tab/>
            </w:r>
            <w:r w:rsidRPr="005C4D41">
              <w:rPr>
                <w:noProof/>
                <w:webHidden/>
              </w:rPr>
              <w:fldChar w:fldCharType="begin"/>
            </w:r>
            <w:r w:rsidR="005C4D41" w:rsidRPr="005C4D41">
              <w:rPr>
                <w:noProof/>
                <w:webHidden/>
              </w:rPr>
              <w:instrText xml:space="preserve"> PAGEREF _Toc523487128 \h </w:instrText>
            </w:r>
            <w:r w:rsidRPr="005C4D41">
              <w:rPr>
                <w:noProof/>
                <w:webHidden/>
              </w:rPr>
            </w:r>
            <w:r w:rsidRPr="005C4D41">
              <w:rPr>
                <w:noProof/>
                <w:webHidden/>
              </w:rPr>
              <w:fldChar w:fldCharType="separate"/>
            </w:r>
            <w:r w:rsidR="00EA2E11">
              <w:rPr>
                <w:noProof/>
                <w:webHidden/>
              </w:rPr>
              <w:t>4</w:t>
            </w:r>
            <w:r w:rsidRPr="005C4D41">
              <w:rPr>
                <w:noProof/>
                <w:webHidden/>
              </w:rPr>
              <w:fldChar w:fldCharType="end"/>
            </w:r>
          </w:hyperlink>
        </w:p>
        <w:p w:rsidR="005C4D41" w:rsidRPr="005C4D41" w:rsidRDefault="00346DB7" w:rsidP="005C4D41">
          <w:pPr>
            <w:pStyle w:val="TDC1"/>
            <w:rPr>
              <w:rFonts w:eastAsiaTheme="minorEastAsia"/>
              <w:bCs w:val="0"/>
              <w:iCs w:val="0"/>
              <w:caps w:val="0"/>
              <w:noProof/>
              <w:sz w:val="22"/>
              <w:szCs w:val="22"/>
              <w:lang w:val="es-MX" w:eastAsia="es-MX"/>
            </w:rPr>
          </w:pPr>
          <w:hyperlink w:anchor="_Toc523487129" w:history="1">
            <w:r w:rsidR="005C4D41" w:rsidRPr="005C4D41">
              <w:rPr>
                <w:rStyle w:val="Hipervnculo"/>
                <w:noProof/>
              </w:rPr>
              <w:t>7</w:t>
            </w:r>
            <w:r w:rsidR="005C4D41" w:rsidRPr="005C4D41">
              <w:rPr>
                <w:rFonts w:eastAsiaTheme="minorEastAsia"/>
                <w:bCs w:val="0"/>
                <w:i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5C4D41" w:rsidRPr="005C4D41">
              <w:rPr>
                <w:rStyle w:val="Hipervnculo"/>
                <w:noProof/>
              </w:rPr>
              <w:t>Bitácora de Control de Cambios</w:t>
            </w:r>
            <w:r w:rsidR="005C4D41" w:rsidRPr="005C4D41">
              <w:rPr>
                <w:noProof/>
                <w:webHidden/>
              </w:rPr>
              <w:tab/>
            </w:r>
            <w:r w:rsidRPr="005C4D41">
              <w:rPr>
                <w:noProof/>
                <w:webHidden/>
              </w:rPr>
              <w:fldChar w:fldCharType="begin"/>
            </w:r>
            <w:r w:rsidR="005C4D41" w:rsidRPr="005C4D41">
              <w:rPr>
                <w:noProof/>
                <w:webHidden/>
              </w:rPr>
              <w:instrText xml:space="preserve"> PAGEREF _Toc523487129 \h </w:instrText>
            </w:r>
            <w:r w:rsidRPr="005C4D41">
              <w:rPr>
                <w:noProof/>
                <w:webHidden/>
              </w:rPr>
            </w:r>
            <w:r w:rsidRPr="005C4D41">
              <w:rPr>
                <w:noProof/>
                <w:webHidden/>
              </w:rPr>
              <w:fldChar w:fldCharType="separate"/>
            </w:r>
            <w:r w:rsidR="00EA2E11">
              <w:rPr>
                <w:noProof/>
                <w:webHidden/>
              </w:rPr>
              <w:t>5</w:t>
            </w:r>
            <w:r w:rsidRPr="005C4D41">
              <w:rPr>
                <w:noProof/>
                <w:webHidden/>
              </w:rPr>
              <w:fldChar w:fldCharType="end"/>
            </w:r>
          </w:hyperlink>
        </w:p>
        <w:p w:rsidR="005C4D41" w:rsidRDefault="00346DB7" w:rsidP="005C4D41">
          <w:pPr>
            <w:rPr>
              <w:lang w:val="es-ES"/>
            </w:rPr>
          </w:pPr>
          <w:r w:rsidRPr="005C4D41">
            <w:rPr>
              <w:rFonts w:ascii="Arial" w:hAnsi="Arial" w:cs="Arial"/>
              <w:b/>
              <w:lang w:val="es-ES"/>
            </w:rPr>
            <w:fldChar w:fldCharType="end"/>
          </w:r>
        </w:p>
      </w:sdtContent>
    </w:sdt>
    <w:p w:rsidR="00C64E40" w:rsidRPr="00C64E40" w:rsidRDefault="00C64E40" w:rsidP="00C64E40">
      <w:pPr>
        <w:jc w:val="center"/>
        <w:rPr>
          <w:rFonts w:ascii="Cambria" w:hAnsi="Cambria"/>
          <w:sz w:val="24"/>
          <w:szCs w:val="36"/>
        </w:rPr>
      </w:pPr>
    </w:p>
    <w:p w:rsidR="007D7B1F" w:rsidRDefault="007D7B1F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</w:p>
    <w:p w:rsidR="005C4D41" w:rsidRDefault="005C4D41">
      <w:pPr>
        <w:rPr>
          <w:rFonts w:ascii="Arial" w:hAnsi="Arial" w:cs="Arial"/>
          <w:b/>
          <w:color w:val="4F81BD"/>
        </w:rPr>
      </w:pPr>
    </w:p>
    <w:p w:rsidR="005C4D41" w:rsidRDefault="005C4D41">
      <w:pPr>
        <w:rPr>
          <w:rFonts w:ascii="Arial" w:hAnsi="Arial" w:cs="Arial"/>
          <w:b/>
          <w:color w:val="4F81BD"/>
        </w:rPr>
      </w:pPr>
    </w:p>
    <w:p w:rsidR="005C4D41" w:rsidRDefault="005C4D41">
      <w:pPr>
        <w:rPr>
          <w:rFonts w:ascii="Arial" w:hAnsi="Arial" w:cs="Arial"/>
          <w:b/>
          <w:color w:val="4F81BD"/>
        </w:rPr>
      </w:pPr>
    </w:p>
    <w:p w:rsidR="005C4D41" w:rsidRDefault="00011C62">
      <w:pPr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br w:type="page"/>
      </w:r>
    </w:p>
    <w:p w:rsidR="005C4D41" w:rsidRDefault="005C4D41">
      <w:pPr>
        <w:rPr>
          <w:lang w:val="es-ES"/>
        </w:rPr>
      </w:pPr>
    </w:p>
    <w:p w:rsidR="007D7B1F" w:rsidRDefault="007D7B1F">
      <w:pPr>
        <w:rPr>
          <w:rFonts w:ascii="Arial" w:hAnsi="Arial" w:cs="Arial"/>
          <w:b/>
          <w:color w:val="4F81BD"/>
        </w:rPr>
      </w:pPr>
    </w:p>
    <w:p w:rsidR="007D7B1F" w:rsidRDefault="00011C62">
      <w:pPr>
        <w:pStyle w:val="Ttulo1"/>
        <w:rPr>
          <w:color w:val="4F81BD"/>
          <w:sz w:val="20"/>
          <w:szCs w:val="20"/>
        </w:rPr>
      </w:pPr>
      <w:bookmarkStart w:id="0" w:name="_Toc523487123"/>
      <w:r>
        <w:rPr>
          <w:color w:val="4F81BD"/>
          <w:sz w:val="20"/>
          <w:szCs w:val="20"/>
        </w:rPr>
        <w:t>Objetivo del Documento</w:t>
      </w:r>
      <w:bookmarkEnd w:id="0"/>
    </w:p>
    <w:p w:rsidR="007D7B1F" w:rsidRDefault="00011C62">
      <w:pPr>
        <w:spacing w:after="0" w:line="240" w:lineRule="auto"/>
        <w:ind w:left="360"/>
        <w:jc w:val="both"/>
        <w:rPr>
          <w:rFonts w:ascii="Arial" w:hAnsi="Arial" w:cs="Arial"/>
          <w:color w:val="0070C0"/>
          <w:sz w:val="20"/>
        </w:rPr>
      </w:pPr>
      <w:r>
        <w:rPr>
          <w:rFonts w:ascii="Arial" w:hAnsi="Arial" w:cs="Arial"/>
          <w:i/>
          <w:color w:val="0070C0"/>
          <w:sz w:val="20"/>
          <w:szCs w:val="24"/>
        </w:rPr>
        <w:t>[Monitorear el grado de cumplimiento de los Acuerdos de nivel de servicio SLA, así como elaborar los reportes de resultados de dicho monitoreo.</w:t>
      </w:r>
    </w:p>
    <w:p w:rsidR="007D7B1F" w:rsidRDefault="00011C62">
      <w:pPr>
        <w:spacing w:after="0" w:line="240" w:lineRule="auto"/>
        <w:ind w:left="360"/>
        <w:jc w:val="both"/>
        <w:rPr>
          <w:rFonts w:ascii="Arial" w:hAnsi="Arial" w:cs="Arial"/>
          <w:i/>
          <w:color w:val="0070C0"/>
          <w:sz w:val="20"/>
          <w:szCs w:val="24"/>
        </w:rPr>
      </w:pPr>
      <w:r>
        <w:rPr>
          <w:rFonts w:ascii="Arial" w:hAnsi="Arial" w:cs="Arial"/>
          <w:i/>
          <w:color w:val="0070C0"/>
          <w:sz w:val="20"/>
          <w:szCs w:val="24"/>
        </w:rPr>
        <w:t xml:space="preserve">Utilizar los Reportes de niveles de servicio elaborados, para identificar áreas de oportunidad, existentes o potenciales, entre los niveles de servicio entregados y los </w:t>
      </w:r>
      <w:r w:rsidR="00C64E40">
        <w:rPr>
          <w:rFonts w:ascii="Arial" w:hAnsi="Arial" w:cs="Arial"/>
          <w:i/>
          <w:color w:val="0070C0"/>
          <w:sz w:val="20"/>
          <w:szCs w:val="24"/>
        </w:rPr>
        <w:t>comprometidos. Establecer</w:t>
      </w:r>
      <w:r>
        <w:rPr>
          <w:rFonts w:ascii="Arial" w:hAnsi="Arial" w:cs="Arial"/>
          <w:i/>
          <w:color w:val="0070C0"/>
          <w:sz w:val="20"/>
          <w:szCs w:val="24"/>
        </w:rPr>
        <w:t xml:space="preserve"> y ejecutar un programa para la mejora de servicios de TIC, en el que se definan las acciones aplicables a los casos en que no se alcanzaron los niveles de servicio comprometidos.]</w:t>
      </w:r>
    </w:p>
    <w:p w:rsidR="007D7B1F" w:rsidRDefault="007D7B1F">
      <w:pPr>
        <w:spacing w:after="0" w:line="240" w:lineRule="auto"/>
        <w:ind w:left="360"/>
        <w:jc w:val="both"/>
        <w:rPr>
          <w:rFonts w:cs="Calibri"/>
          <w:i/>
          <w:color w:val="4F81BD"/>
          <w:szCs w:val="24"/>
        </w:rPr>
      </w:pPr>
    </w:p>
    <w:p w:rsidR="007D7B1F" w:rsidRDefault="007D7B1F">
      <w:pPr>
        <w:spacing w:after="0" w:line="240" w:lineRule="auto"/>
        <w:ind w:left="360"/>
        <w:jc w:val="both"/>
        <w:rPr>
          <w:rFonts w:ascii="Arial" w:hAnsi="Arial" w:cs="Arial"/>
          <w:b/>
          <w:sz w:val="20"/>
        </w:rPr>
      </w:pPr>
    </w:p>
    <w:p w:rsidR="007D7B1F" w:rsidRDefault="00011C62">
      <w:pPr>
        <w:pStyle w:val="Ttulo1"/>
        <w:rPr>
          <w:color w:val="4F81BD"/>
          <w:sz w:val="20"/>
          <w:szCs w:val="20"/>
        </w:rPr>
      </w:pPr>
      <w:bookmarkStart w:id="1" w:name="_Toc523487124"/>
      <w:r>
        <w:rPr>
          <w:color w:val="4F81BD"/>
          <w:sz w:val="20"/>
          <w:szCs w:val="20"/>
        </w:rPr>
        <w:t>Abreviaturas y definiciones</w:t>
      </w:r>
      <w:bookmarkEnd w:id="1"/>
    </w:p>
    <w:p w:rsidR="007D7B1F" w:rsidRDefault="007D7B1F">
      <w:pPr>
        <w:spacing w:after="0" w:line="240" w:lineRule="auto"/>
        <w:ind w:left="360"/>
        <w:jc w:val="both"/>
        <w:rPr>
          <w:rFonts w:ascii="Arial" w:hAnsi="Arial" w:cs="Arial"/>
          <w:b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7"/>
        <w:gridCol w:w="6897"/>
      </w:tblGrid>
      <w:tr w:rsidR="007D7B1F">
        <w:trPr>
          <w:jc w:val="center"/>
        </w:trPr>
        <w:tc>
          <w:tcPr>
            <w:tcW w:w="1191" w:type="pct"/>
            <w:shd w:val="clear" w:color="auto" w:fill="B8CCE4"/>
          </w:tcPr>
          <w:p w:rsidR="007D7B1F" w:rsidRDefault="00011C6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Abreviación o definición</w:t>
            </w:r>
          </w:p>
        </w:tc>
        <w:tc>
          <w:tcPr>
            <w:tcW w:w="3809" w:type="pct"/>
            <w:shd w:val="clear" w:color="auto" w:fill="B8CCE4"/>
          </w:tcPr>
          <w:p w:rsidR="007D7B1F" w:rsidRDefault="00011C6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Descripción</w:t>
            </w:r>
          </w:p>
        </w:tc>
      </w:tr>
      <w:tr w:rsidR="007D7B1F">
        <w:trPr>
          <w:jc w:val="center"/>
        </w:trPr>
        <w:tc>
          <w:tcPr>
            <w:tcW w:w="1191" w:type="pct"/>
          </w:tcPr>
          <w:p w:rsidR="007D7B1F" w:rsidRDefault="00011C62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4"/>
              </w:rPr>
              <w:t>[Siglas, abreviaciones o acrónimos]</w:t>
            </w:r>
          </w:p>
        </w:tc>
        <w:tc>
          <w:tcPr>
            <w:tcW w:w="3809" w:type="pct"/>
          </w:tcPr>
          <w:p w:rsidR="007D7B1F" w:rsidRDefault="00011C62">
            <w:pPr>
              <w:spacing w:after="0" w:line="240" w:lineRule="auto"/>
              <w:rPr>
                <w:rFonts w:ascii="Arial" w:hAnsi="Arial" w:cs="Arial"/>
                <w:i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4"/>
              </w:rPr>
              <w:t>[Escribir una breve descripción y/o significado]</w:t>
            </w:r>
          </w:p>
        </w:tc>
      </w:tr>
      <w:tr w:rsidR="007D7B1F">
        <w:trPr>
          <w:jc w:val="center"/>
        </w:trPr>
        <w:tc>
          <w:tcPr>
            <w:tcW w:w="1191" w:type="pct"/>
          </w:tcPr>
          <w:p w:rsidR="007D7B1F" w:rsidRDefault="007D7B1F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3809" w:type="pct"/>
          </w:tcPr>
          <w:p w:rsidR="007D7B1F" w:rsidRDefault="007D7B1F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7D7B1F">
        <w:trPr>
          <w:jc w:val="center"/>
        </w:trPr>
        <w:tc>
          <w:tcPr>
            <w:tcW w:w="1191" w:type="pct"/>
          </w:tcPr>
          <w:p w:rsidR="007D7B1F" w:rsidRDefault="007D7B1F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3809" w:type="pct"/>
          </w:tcPr>
          <w:p w:rsidR="007D7B1F" w:rsidRDefault="007D7B1F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7D7B1F">
        <w:trPr>
          <w:jc w:val="center"/>
        </w:trPr>
        <w:tc>
          <w:tcPr>
            <w:tcW w:w="1191" w:type="pct"/>
          </w:tcPr>
          <w:p w:rsidR="007D7B1F" w:rsidRDefault="007D7B1F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3809" w:type="pct"/>
          </w:tcPr>
          <w:p w:rsidR="007D7B1F" w:rsidRDefault="007D7B1F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7D7B1F">
        <w:trPr>
          <w:jc w:val="center"/>
        </w:trPr>
        <w:tc>
          <w:tcPr>
            <w:tcW w:w="1191" w:type="pct"/>
          </w:tcPr>
          <w:p w:rsidR="007D7B1F" w:rsidRDefault="007D7B1F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3809" w:type="pct"/>
          </w:tcPr>
          <w:p w:rsidR="007D7B1F" w:rsidRDefault="007D7B1F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7D7B1F">
        <w:trPr>
          <w:jc w:val="center"/>
        </w:trPr>
        <w:tc>
          <w:tcPr>
            <w:tcW w:w="1191" w:type="pct"/>
          </w:tcPr>
          <w:p w:rsidR="007D7B1F" w:rsidRDefault="007D7B1F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3809" w:type="pct"/>
          </w:tcPr>
          <w:p w:rsidR="007D7B1F" w:rsidRDefault="007D7B1F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7D7B1F">
        <w:trPr>
          <w:jc w:val="center"/>
        </w:trPr>
        <w:tc>
          <w:tcPr>
            <w:tcW w:w="1191" w:type="pct"/>
          </w:tcPr>
          <w:p w:rsidR="007D7B1F" w:rsidRDefault="007D7B1F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3809" w:type="pct"/>
          </w:tcPr>
          <w:p w:rsidR="007D7B1F" w:rsidRDefault="007D7B1F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7D7B1F">
        <w:trPr>
          <w:jc w:val="center"/>
        </w:trPr>
        <w:tc>
          <w:tcPr>
            <w:tcW w:w="1191" w:type="pct"/>
          </w:tcPr>
          <w:p w:rsidR="007D7B1F" w:rsidRDefault="007D7B1F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3809" w:type="pct"/>
          </w:tcPr>
          <w:p w:rsidR="007D7B1F" w:rsidRDefault="007D7B1F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7D7B1F">
        <w:trPr>
          <w:jc w:val="center"/>
        </w:trPr>
        <w:tc>
          <w:tcPr>
            <w:tcW w:w="1191" w:type="pct"/>
          </w:tcPr>
          <w:p w:rsidR="007D7B1F" w:rsidRDefault="007D7B1F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3809" w:type="pct"/>
          </w:tcPr>
          <w:p w:rsidR="007D7B1F" w:rsidRDefault="007D7B1F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</w:tbl>
    <w:p w:rsidR="007D7B1F" w:rsidRDefault="007D7B1F">
      <w:pPr>
        <w:spacing w:after="0" w:line="240" w:lineRule="auto"/>
        <w:ind w:left="360"/>
        <w:jc w:val="both"/>
        <w:rPr>
          <w:rFonts w:ascii="Arial" w:hAnsi="Arial" w:cs="Arial"/>
          <w:b/>
          <w:sz w:val="20"/>
        </w:rPr>
      </w:pPr>
    </w:p>
    <w:p w:rsidR="007D7B1F" w:rsidRDefault="00011C62">
      <w:pPr>
        <w:pStyle w:val="Ttulo1"/>
        <w:rPr>
          <w:color w:val="4F81BD"/>
          <w:sz w:val="20"/>
          <w:szCs w:val="20"/>
        </w:rPr>
      </w:pPr>
      <w:bookmarkStart w:id="2" w:name="_Toc523487125"/>
      <w:r>
        <w:rPr>
          <w:color w:val="4F81BD"/>
          <w:sz w:val="20"/>
          <w:szCs w:val="20"/>
        </w:rPr>
        <w:t>Referencias</w:t>
      </w:r>
      <w:bookmarkEnd w:id="2"/>
    </w:p>
    <w:p w:rsidR="007D7B1F" w:rsidRDefault="007D7B1F">
      <w:pPr>
        <w:spacing w:after="0" w:line="240" w:lineRule="auto"/>
        <w:ind w:left="-538"/>
        <w:rPr>
          <w:rFonts w:ascii="Arial" w:hAnsi="Arial" w:cs="Arial"/>
          <w:b/>
          <w:color w:val="4F81BD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7"/>
        <w:gridCol w:w="4527"/>
      </w:tblGrid>
      <w:tr w:rsidR="007D7B1F">
        <w:trPr>
          <w:trHeight w:val="553"/>
          <w:jc w:val="center"/>
        </w:trPr>
        <w:tc>
          <w:tcPr>
            <w:tcW w:w="2500" w:type="pct"/>
            <w:shd w:val="clear" w:color="auto" w:fill="B8CCE4"/>
          </w:tcPr>
          <w:p w:rsidR="007D7B1F" w:rsidRDefault="00011C6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Nombre del documento </w:t>
            </w:r>
          </w:p>
        </w:tc>
        <w:tc>
          <w:tcPr>
            <w:tcW w:w="2500" w:type="pct"/>
            <w:shd w:val="clear" w:color="auto" w:fill="B8CCE4"/>
          </w:tcPr>
          <w:p w:rsidR="007D7B1F" w:rsidRDefault="00011C6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Descripción y ubicación del archivo</w:t>
            </w:r>
          </w:p>
        </w:tc>
      </w:tr>
      <w:tr w:rsidR="007D7B1F">
        <w:trPr>
          <w:jc w:val="center"/>
        </w:trPr>
        <w:tc>
          <w:tcPr>
            <w:tcW w:w="2500" w:type="pct"/>
          </w:tcPr>
          <w:p w:rsidR="007D7B1F" w:rsidRDefault="00011C62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4"/>
              </w:rPr>
              <w:t>[Nombre del o los documentos que a los que se hace referencia a los largo del llenado de este formato]</w:t>
            </w:r>
          </w:p>
        </w:tc>
        <w:tc>
          <w:tcPr>
            <w:tcW w:w="2500" w:type="pct"/>
          </w:tcPr>
          <w:p w:rsidR="007D7B1F" w:rsidRDefault="00011C62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4"/>
              </w:rPr>
              <w:t>[Escribir una breve descripción del documento así como su ubicación física o lógica]</w:t>
            </w:r>
          </w:p>
        </w:tc>
      </w:tr>
      <w:tr w:rsidR="007D7B1F">
        <w:trPr>
          <w:jc w:val="center"/>
        </w:trPr>
        <w:tc>
          <w:tcPr>
            <w:tcW w:w="2500" w:type="pct"/>
          </w:tcPr>
          <w:p w:rsidR="007D7B1F" w:rsidRDefault="007D7B1F">
            <w:pPr>
              <w:spacing w:after="0" w:line="240" w:lineRule="auto"/>
              <w:rPr>
                <w:rFonts w:cs="Tahoma"/>
                <w:sz w:val="16"/>
              </w:rPr>
            </w:pPr>
          </w:p>
        </w:tc>
        <w:tc>
          <w:tcPr>
            <w:tcW w:w="2500" w:type="pct"/>
          </w:tcPr>
          <w:p w:rsidR="007D7B1F" w:rsidRDefault="007D7B1F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7D7B1F">
        <w:trPr>
          <w:jc w:val="center"/>
        </w:trPr>
        <w:tc>
          <w:tcPr>
            <w:tcW w:w="2500" w:type="pct"/>
          </w:tcPr>
          <w:p w:rsidR="007D7B1F" w:rsidRDefault="007D7B1F">
            <w:pPr>
              <w:spacing w:after="0" w:line="240" w:lineRule="auto"/>
              <w:rPr>
                <w:rFonts w:cs="Tahoma"/>
                <w:sz w:val="16"/>
              </w:rPr>
            </w:pPr>
          </w:p>
        </w:tc>
        <w:tc>
          <w:tcPr>
            <w:tcW w:w="2500" w:type="pct"/>
          </w:tcPr>
          <w:p w:rsidR="007D7B1F" w:rsidRDefault="007D7B1F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7D7B1F">
        <w:trPr>
          <w:jc w:val="center"/>
        </w:trPr>
        <w:tc>
          <w:tcPr>
            <w:tcW w:w="2500" w:type="pct"/>
          </w:tcPr>
          <w:p w:rsidR="007D7B1F" w:rsidRDefault="007D7B1F">
            <w:pPr>
              <w:spacing w:after="0" w:line="240" w:lineRule="auto"/>
              <w:rPr>
                <w:rFonts w:cs="Tahoma"/>
                <w:sz w:val="16"/>
              </w:rPr>
            </w:pPr>
          </w:p>
        </w:tc>
        <w:tc>
          <w:tcPr>
            <w:tcW w:w="2500" w:type="pct"/>
          </w:tcPr>
          <w:p w:rsidR="007D7B1F" w:rsidRDefault="007D7B1F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7D7B1F">
        <w:trPr>
          <w:jc w:val="center"/>
        </w:trPr>
        <w:tc>
          <w:tcPr>
            <w:tcW w:w="2500" w:type="pct"/>
          </w:tcPr>
          <w:p w:rsidR="007D7B1F" w:rsidRDefault="007D7B1F">
            <w:pPr>
              <w:spacing w:after="0" w:line="240" w:lineRule="auto"/>
              <w:rPr>
                <w:rFonts w:cs="Tahoma"/>
                <w:sz w:val="16"/>
              </w:rPr>
            </w:pPr>
          </w:p>
        </w:tc>
        <w:tc>
          <w:tcPr>
            <w:tcW w:w="2500" w:type="pct"/>
          </w:tcPr>
          <w:p w:rsidR="007D7B1F" w:rsidRDefault="007D7B1F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7D7B1F">
        <w:trPr>
          <w:jc w:val="center"/>
        </w:trPr>
        <w:tc>
          <w:tcPr>
            <w:tcW w:w="2500" w:type="pct"/>
          </w:tcPr>
          <w:p w:rsidR="007D7B1F" w:rsidRDefault="007D7B1F">
            <w:pPr>
              <w:spacing w:after="0" w:line="240" w:lineRule="auto"/>
              <w:rPr>
                <w:rFonts w:cs="Tahoma"/>
                <w:sz w:val="16"/>
              </w:rPr>
            </w:pPr>
          </w:p>
        </w:tc>
        <w:tc>
          <w:tcPr>
            <w:tcW w:w="2500" w:type="pct"/>
          </w:tcPr>
          <w:p w:rsidR="007D7B1F" w:rsidRDefault="007D7B1F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</w:tbl>
    <w:p w:rsidR="007D7B1F" w:rsidRDefault="007D7B1F">
      <w:pPr>
        <w:rPr>
          <w:rFonts w:ascii="Arial" w:hAnsi="Arial" w:cs="Arial"/>
          <w:b/>
          <w:color w:val="4F81BD"/>
        </w:rPr>
      </w:pPr>
    </w:p>
    <w:p w:rsidR="007D7B1F" w:rsidRDefault="007D7B1F">
      <w:pPr>
        <w:rPr>
          <w:rFonts w:ascii="Verdana" w:hAnsi="Verdana" w:cs="Arial"/>
          <w:sz w:val="20"/>
          <w:szCs w:val="20"/>
        </w:rPr>
      </w:pPr>
    </w:p>
    <w:p w:rsidR="007D7B1F" w:rsidRDefault="007D7B1F">
      <w:pPr>
        <w:rPr>
          <w:rFonts w:ascii="Verdana" w:hAnsi="Verdana" w:cs="Arial"/>
          <w:sz w:val="20"/>
          <w:szCs w:val="20"/>
        </w:rPr>
      </w:pPr>
    </w:p>
    <w:p w:rsidR="007D7B1F" w:rsidRPr="005C4D41" w:rsidRDefault="00011C62" w:rsidP="005C4D41">
      <w:pPr>
        <w:pStyle w:val="Ttulo1"/>
        <w:numPr>
          <w:ilvl w:val="0"/>
          <w:numId w:val="0"/>
        </w:numPr>
        <w:ind w:left="56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  <w:bookmarkStart w:id="3" w:name="_Toc523487126"/>
      <w:r w:rsidR="005C4D41" w:rsidRPr="005C4D41">
        <w:rPr>
          <w:color w:val="4F81BD"/>
          <w:sz w:val="20"/>
          <w:szCs w:val="20"/>
        </w:rPr>
        <w:lastRenderedPageBreak/>
        <w:t>4</w:t>
      </w:r>
      <w:r>
        <w:rPr>
          <w:color w:val="4F81BD"/>
          <w:sz w:val="20"/>
          <w:szCs w:val="20"/>
        </w:rPr>
        <w:t>Reporte de revisión de servicios</w:t>
      </w:r>
      <w:bookmarkEnd w:id="3"/>
    </w:p>
    <w:p w:rsidR="007D7B1F" w:rsidRDefault="00011C62">
      <w:pPr>
        <w:spacing w:before="240"/>
        <w:ind w:left="238"/>
        <w:rPr>
          <w:rFonts w:ascii="Arial" w:eastAsia="Calibri" w:hAnsi="Arial" w:cs="Arial"/>
          <w:i/>
          <w:color w:val="0070C0"/>
          <w:sz w:val="20"/>
          <w:szCs w:val="18"/>
        </w:rPr>
      </w:pPr>
      <w:r>
        <w:rPr>
          <w:rFonts w:ascii="Arial" w:hAnsi="Arial" w:cs="Arial"/>
          <w:b/>
        </w:rPr>
        <w:t xml:space="preserve">Reporte correspondiente al periodo: </w:t>
      </w:r>
      <w:r>
        <w:rPr>
          <w:rFonts w:ascii="Arial" w:eastAsia="Calibri" w:hAnsi="Arial" w:cs="Arial"/>
          <w:i/>
          <w:color w:val="0070C0"/>
          <w:sz w:val="20"/>
          <w:szCs w:val="18"/>
        </w:rPr>
        <w:t>[mes y año al que corresponde]</w:t>
      </w:r>
    </w:p>
    <w:p w:rsidR="007D7B1F" w:rsidRDefault="007D7B1F">
      <w:pPr>
        <w:spacing w:after="240"/>
        <w:ind w:left="238"/>
        <w:rPr>
          <w:rFonts w:ascii="Arial" w:hAnsi="Arial" w:cs="Arial"/>
          <w:i/>
          <w:color w:val="0000FF"/>
          <w:sz w:val="18"/>
          <w:szCs w:val="18"/>
        </w:rPr>
      </w:pPr>
    </w:p>
    <w:tbl>
      <w:tblPr>
        <w:tblW w:w="5785" w:type="pct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"/>
        <w:gridCol w:w="50"/>
        <w:gridCol w:w="2154"/>
        <w:gridCol w:w="1575"/>
        <w:gridCol w:w="1521"/>
        <w:gridCol w:w="1678"/>
        <w:gridCol w:w="905"/>
        <w:gridCol w:w="614"/>
        <w:gridCol w:w="897"/>
        <w:gridCol w:w="989"/>
        <w:gridCol w:w="27"/>
      </w:tblGrid>
      <w:tr w:rsidR="007D7B1F" w:rsidTr="005C4D41">
        <w:trPr>
          <w:trHeight w:val="510"/>
          <w:jc w:val="center"/>
        </w:trPr>
        <w:tc>
          <w:tcPr>
            <w:tcW w:w="3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7D7B1F" w:rsidRPr="00C61FCB" w:rsidRDefault="00011C62" w:rsidP="00C61FCB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C61FCB">
              <w:rPr>
                <w:rFonts w:ascii="Arial" w:hAnsi="Arial" w:cs="Arial"/>
                <w:b/>
                <w:sz w:val="20"/>
              </w:rPr>
              <w:t>Identificación y nombre del Acuerdo de nivel de servicio SLA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7D7B1F" w:rsidRPr="00C61FCB" w:rsidRDefault="00011C62" w:rsidP="00C61FCB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C61FCB">
              <w:rPr>
                <w:rFonts w:ascii="Arial" w:hAnsi="Arial" w:cs="Arial"/>
                <w:b/>
                <w:sz w:val="20"/>
              </w:rPr>
              <w:t xml:space="preserve">Nivel entregado </w:t>
            </w:r>
            <w:r w:rsidRPr="00C61FCB">
              <w:rPr>
                <w:rFonts w:ascii="Arial" w:hAnsi="Arial" w:cs="Arial"/>
                <w:b/>
                <w:sz w:val="20"/>
              </w:rPr>
              <w:br/>
              <w:t>%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7D7B1F" w:rsidRPr="00C61FCB" w:rsidRDefault="00011C62" w:rsidP="00C61FCB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C61FCB">
              <w:rPr>
                <w:rFonts w:ascii="Arial" w:hAnsi="Arial" w:cs="Arial"/>
                <w:b/>
                <w:sz w:val="20"/>
              </w:rPr>
              <w:t>Nivel comprometido</w:t>
            </w:r>
          </w:p>
          <w:p w:rsidR="007D7B1F" w:rsidRPr="00C61FCB" w:rsidRDefault="00011C62" w:rsidP="00C61FCB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C61FCB">
              <w:rPr>
                <w:rFonts w:ascii="Arial" w:hAnsi="Arial" w:cs="Arial"/>
                <w:b/>
                <w:sz w:val="20"/>
              </w:rPr>
              <w:t>%</w:t>
            </w:r>
          </w:p>
        </w:tc>
      </w:tr>
      <w:tr w:rsidR="007D7B1F" w:rsidTr="005C4D41">
        <w:trPr>
          <w:gridBefore w:val="1"/>
          <w:gridAfter w:val="1"/>
          <w:wBefore w:w="31" w:type="pct"/>
          <w:wAfter w:w="14" w:type="pct"/>
          <w:trHeight w:val="315"/>
          <w:jc w:val="center"/>
        </w:trPr>
        <w:tc>
          <w:tcPr>
            <w:tcW w:w="24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7B1F" w:rsidRDefault="007D7B1F">
            <w:pPr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02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7B1F" w:rsidRDefault="00011C62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Subcategoría</w:t>
            </w:r>
          </w:p>
        </w:tc>
        <w:tc>
          <w:tcPr>
            <w:tcW w:w="75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7B1F" w:rsidRDefault="00011C62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No. DE INCIDENTES</w:t>
            </w:r>
          </w:p>
        </w:tc>
        <w:tc>
          <w:tcPr>
            <w:tcW w:w="72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7B1F" w:rsidRDefault="00011C62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CUMPLIO</w:t>
            </w:r>
          </w:p>
        </w:tc>
        <w:tc>
          <w:tcPr>
            <w:tcW w:w="80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7B1F" w:rsidRDefault="00011C62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NO CUMPLIO</w:t>
            </w:r>
          </w:p>
        </w:tc>
        <w:tc>
          <w:tcPr>
            <w:tcW w:w="7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7B1F" w:rsidRDefault="007D7B1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7B1F" w:rsidRDefault="007D7B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7B1F" w:rsidTr="005C4D41">
        <w:trPr>
          <w:gridBefore w:val="1"/>
          <w:gridAfter w:val="1"/>
          <w:wBefore w:w="31" w:type="pct"/>
          <w:wAfter w:w="14" w:type="pct"/>
          <w:trHeight w:val="315"/>
          <w:jc w:val="center"/>
        </w:trPr>
        <w:tc>
          <w:tcPr>
            <w:tcW w:w="3330" w:type="pct"/>
            <w:gridSpan w:val="5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7B1F" w:rsidRDefault="00011C62">
            <w:pPr>
              <w:spacing w:after="0" w:line="240" w:lineRule="auto"/>
              <w:rPr>
                <w:rFonts w:ascii="Arial" w:eastAsia="Calibri" w:hAnsi="Arial" w:cs="Arial"/>
                <w:i/>
                <w:color w:val="0070C0"/>
                <w:sz w:val="20"/>
                <w:szCs w:val="18"/>
              </w:rPr>
            </w:pPr>
            <w:r>
              <w:rPr>
                <w:rFonts w:ascii="Arial" w:eastAsia="Calibri" w:hAnsi="Arial" w:cs="Arial"/>
                <w:i/>
                <w:color w:val="0070C0"/>
                <w:sz w:val="20"/>
                <w:szCs w:val="18"/>
              </w:rPr>
              <w:t xml:space="preserve">Nombre de la Categoría </w:t>
            </w:r>
          </w:p>
        </w:tc>
        <w:tc>
          <w:tcPr>
            <w:tcW w:w="725" w:type="pct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7B1F" w:rsidRDefault="00011C6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70C0"/>
                <w:sz w:val="20"/>
                <w:szCs w:val="18"/>
              </w:rPr>
            </w:pPr>
            <w:r>
              <w:rPr>
                <w:rFonts w:ascii="Arial" w:eastAsia="Calibri" w:hAnsi="Arial" w:cs="Arial"/>
                <w:i/>
                <w:color w:val="0070C0"/>
                <w:sz w:val="20"/>
                <w:szCs w:val="18"/>
              </w:rPr>
              <w:t>%Total por categoría</w:t>
            </w:r>
          </w:p>
        </w:tc>
        <w:tc>
          <w:tcPr>
            <w:tcW w:w="900" w:type="pct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7B1F" w:rsidRDefault="00011C62">
            <w:pPr>
              <w:spacing w:after="0" w:line="240" w:lineRule="auto"/>
              <w:rPr>
                <w:rFonts w:ascii="Arial" w:eastAsia="Calibri" w:hAnsi="Arial" w:cs="Arial"/>
                <w:i/>
                <w:color w:val="0070C0"/>
                <w:sz w:val="20"/>
                <w:szCs w:val="18"/>
              </w:rPr>
            </w:pPr>
            <w:r>
              <w:rPr>
                <w:rFonts w:ascii="Arial" w:eastAsia="Calibri" w:hAnsi="Arial" w:cs="Arial"/>
                <w:i/>
                <w:color w:val="0070C0"/>
                <w:sz w:val="20"/>
                <w:szCs w:val="18"/>
              </w:rPr>
              <w:t>%</w:t>
            </w:r>
          </w:p>
        </w:tc>
      </w:tr>
      <w:tr w:rsidR="007D7B1F" w:rsidTr="005C4D41">
        <w:trPr>
          <w:gridBefore w:val="1"/>
          <w:gridAfter w:val="1"/>
          <w:wBefore w:w="31" w:type="pct"/>
          <w:wAfter w:w="14" w:type="pct"/>
          <w:trHeight w:val="315"/>
          <w:jc w:val="center"/>
        </w:trPr>
        <w:tc>
          <w:tcPr>
            <w:tcW w:w="24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7B1F" w:rsidRDefault="00011C6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7B1F" w:rsidRDefault="00011C6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70C0"/>
                <w:sz w:val="20"/>
                <w:szCs w:val="18"/>
              </w:rPr>
            </w:pPr>
            <w:r>
              <w:rPr>
                <w:rFonts w:ascii="Arial" w:eastAsia="Calibri" w:hAnsi="Arial" w:cs="Arial"/>
                <w:i/>
                <w:color w:val="0070C0"/>
                <w:sz w:val="20"/>
                <w:szCs w:val="18"/>
              </w:rPr>
              <w:t>subcategorías</w:t>
            </w:r>
          </w:p>
        </w:tc>
        <w:tc>
          <w:tcPr>
            <w:tcW w:w="75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7B1F" w:rsidRDefault="00011C6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70C0"/>
                <w:sz w:val="20"/>
                <w:szCs w:val="18"/>
              </w:rPr>
            </w:pPr>
            <w:r>
              <w:rPr>
                <w:rFonts w:ascii="Arial" w:eastAsia="Calibri" w:hAnsi="Arial" w:cs="Arial"/>
                <w:i/>
                <w:color w:val="0070C0"/>
                <w:sz w:val="20"/>
                <w:szCs w:val="18"/>
              </w:rPr>
              <w:t>No. de incidentes</w:t>
            </w:r>
          </w:p>
          <w:p w:rsidR="007D7B1F" w:rsidRDefault="00011C6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70C0"/>
                <w:sz w:val="20"/>
                <w:szCs w:val="18"/>
              </w:rPr>
            </w:pPr>
            <w:r>
              <w:rPr>
                <w:rFonts w:ascii="Arial" w:eastAsia="Calibri" w:hAnsi="Arial" w:cs="Arial"/>
                <w:i/>
                <w:color w:val="0070C0"/>
                <w:sz w:val="20"/>
                <w:szCs w:val="18"/>
              </w:rPr>
              <w:t>evaluados</w:t>
            </w:r>
          </w:p>
        </w:tc>
        <w:tc>
          <w:tcPr>
            <w:tcW w:w="72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7B1F" w:rsidRDefault="00011C6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70C0"/>
                <w:sz w:val="20"/>
                <w:szCs w:val="18"/>
              </w:rPr>
            </w:pPr>
            <w:r>
              <w:rPr>
                <w:rFonts w:ascii="Arial" w:eastAsia="Calibri" w:hAnsi="Arial" w:cs="Arial"/>
                <w:i/>
                <w:color w:val="0070C0"/>
                <w:sz w:val="20"/>
                <w:szCs w:val="18"/>
              </w:rPr>
              <w:t>No de incidentes</w:t>
            </w:r>
          </w:p>
          <w:p w:rsidR="007D7B1F" w:rsidRDefault="00011C6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70C0"/>
                <w:sz w:val="20"/>
                <w:szCs w:val="18"/>
              </w:rPr>
            </w:pPr>
            <w:r>
              <w:rPr>
                <w:rFonts w:ascii="Arial" w:eastAsia="Calibri" w:hAnsi="Arial" w:cs="Arial"/>
                <w:i/>
                <w:color w:val="0070C0"/>
                <w:sz w:val="20"/>
                <w:szCs w:val="18"/>
              </w:rPr>
              <w:t>que cumplieron</w:t>
            </w:r>
          </w:p>
          <w:p w:rsidR="007D7B1F" w:rsidRDefault="00011C6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70C0"/>
                <w:sz w:val="20"/>
                <w:szCs w:val="18"/>
              </w:rPr>
            </w:pPr>
            <w:r>
              <w:rPr>
                <w:rFonts w:ascii="Arial" w:eastAsia="Calibri" w:hAnsi="Arial" w:cs="Arial"/>
                <w:i/>
                <w:color w:val="0070C0"/>
                <w:sz w:val="20"/>
                <w:szCs w:val="18"/>
              </w:rPr>
              <w:t>con el acuerdo</w:t>
            </w:r>
          </w:p>
        </w:tc>
        <w:tc>
          <w:tcPr>
            <w:tcW w:w="80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7B1F" w:rsidRDefault="00011C6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70C0"/>
                <w:sz w:val="20"/>
                <w:szCs w:val="18"/>
              </w:rPr>
            </w:pPr>
            <w:r>
              <w:rPr>
                <w:rFonts w:ascii="Arial" w:eastAsia="Calibri" w:hAnsi="Arial" w:cs="Arial"/>
                <w:i/>
                <w:color w:val="0070C0"/>
                <w:sz w:val="20"/>
                <w:szCs w:val="18"/>
              </w:rPr>
              <w:t>No de incidentes</w:t>
            </w:r>
          </w:p>
          <w:p w:rsidR="007D7B1F" w:rsidRDefault="00011C6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70C0"/>
                <w:sz w:val="20"/>
                <w:szCs w:val="18"/>
              </w:rPr>
            </w:pPr>
            <w:r>
              <w:rPr>
                <w:rFonts w:ascii="Arial" w:eastAsia="Calibri" w:hAnsi="Arial" w:cs="Arial"/>
                <w:i/>
                <w:color w:val="0070C0"/>
                <w:sz w:val="20"/>
                <w:szCs w:val="18"/>
              </w:rPr>
              <w:t>que no cumplieron</w:t>
            </w:r>
          </w:p>
          <w:p w:rsidR="007D7B1F" w:rsidRDefault="00011C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color w:val="0070C0"/>
                <w:sz w:val="20"/>
                <w:szCs w:val="18"/>
              </w:rPr>
              <w:t>con el acuerdo</w:t>
            </w:r>
          </w:p>
        </w:tc>
        <w:tc>
          <w:tcPr>
            <w:tcW w:w="725" w:type="pct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7B1F" w:rsidRDefault="00011C6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color w:val="0070C0"/>
                <w:sz w:val="20"/>
                <w:szCs w:val="18"/>
              </w:rPr>
              <w:t>% por subcategoría</w:t>
            </w:r>
          </w:p>
        </w:tc>
        <w:tc>
          <w:tcPr>
            <w:tcW w:w="900" w:type="pct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7B1F" w:rsidRDefault="007D7B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7B1F" w:rsidTr="005C4D41">
        <w:trPr>
          <w:gridBefore w:val="1"/>
          <w:gridAfter w:val="1"/>
          <w:wBefore w:w="31" w:type="pct"/>
          <w:wAfter w:w="14" w:type="pct"/>
          <w:trHeight w:val="315"/>
          <w:jc w:val="center"/>
        </w:trPr>
        <w:tc>
          <w:tcPr>
            <w:tcW w:w="10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7B1F" w:rsidRDefault="00011C6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75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7B1F" w:rsidRDefault="00011C6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70C0"/>
                <w:sz w:val="20"/>
                <w:szCs w:val="18"/>
              </w:rPr>
            </w:pPr>
            <w:r>
              <w:rPr>
                <w:rFonts w:ascii="Arial" w:eastAsia="Calibri" w:hAnsi="Arial" w:cs="Arial"/>
                <w:i/>
                <w:color w:val="0070C0"/>
                <w:sz w:val="20"/>
                <w:szCs w:val="18"/>
              </w:rPr>
              <w:t xml:space="preserve">∑ de incidentes </w:t>
            </w:r>
          </w:p>
          <w:p w:rsidR="007D7B1F" w:rsidRDefault="00011C6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Calibri" w:hAnsi="Arial" w:cs="Arial"/>
                <w:i/>
                <w:color w:val="0070C0"/>
                <w:sz w:val="20"/>
                <w:szCs w:val="18"/>
              </w:rPr>
              <w:t>evaluados</w:t>
            </w:r>
          </w:p>
        </w:tc>
        <w:tc>
          <w:tcPr>
            <w:tcW w:w="726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7B1F" w:rsidRDefault="00011C6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70C0"/>
                <w:sz w:val="20"/>
                <w:szCs w:val="18"/>
              </w:rPr>
            </w:pPr>
            <w:r>
              <w:rPr>
                <w:rFonts w:ascii="Arial" w:eastAsia="Calibri" w:hAnsi="Arial" w:cs="Arial"/>
                <w:i/>
                <w:color w:val="0070C0"/>
                <w:sz w:val="20"/>
                <w:szCs w:val="18"/>
              </w:rPr>
              <w:t xml:space="preserve">∑ de incidentes </w:t>
            </w:r>
          </w:p>
          <w:p w:rsidR="007D7B1F" w:rsidRDefault="00011C6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Calibri" w:hAnsi="Arial" w:cs="Arial"/>
                <w:i/>
                <w:color w:val="0070C0"/>
                <w:sz w:val="20"/>
                <w:szCs w:val="18"/>
              </w:rPr>
              <w:t>que cumplieron</w:t>
            </w:r>
          </w:p>
        </w:tc>
        <w:tc>
          <w:tcPr>
            <w:tcW w:w="80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7B1F" w:rsidRDefault="00011C6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70C0"/>
                <w:sz w:val="20"/>
                <w:szCs w:val="18"/>
              </w:rPr>
            </w:pPr>
            <w:r>
              <w:rPr>
                <w:rFonts w:ascii="Arial" w:eastAsia="Calibri" w:hAnsi="Arial" w:cs="Arial"/>
                <w:i/>
                <w:color w:val="0070C0"/>
                <w:sz w:val="20"/>
                <w:szCs w:val="18"/>
              </w:rPr>
              <w:t xml:space="preserve">∑ de incidentes </w:t>
            </w:r>
          </w:p>
          <w:p w:rsidR="007D7B1F" w:rsidRDefault="00011C6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Calibri" w:hAnsi="Arial" w:cs="Arial"/>
                <w:i/>
                <w:color w:val="0070C0"/>
                <w:sz w:val="20"/>
                <w:szCs w:val="18"/>
              </w:rPr>
              <w:t>que no cumplieron</w:t>
            </w:r>
          </w:p>
        </w:tc>
        <w:tc>
          <w:tcPr>
            <w:tcW w:w="725" w:type="pct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7B1F" w:rsidRDefault="007D7B1F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900" w:type="pct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7B1F" w:rsidRDefault="007D7B1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7D7B1F" w:rsidRDefault="007D7B1F">
      <w:pPr>
        <w:pStyle w:val="Prrafodelista"/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7D7B1F" w:rsidRDefault="007D7B1F">
      <w:pPr>
        <w:pStyle w:val="Prrafodelista"/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7D7B1F" w:rsidRDefault="007D7B1F">
      <w:pPr>
        <w:pStyle w:val="Prrafodelista"/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:rsidR="007D7B1F" w:rsidRDefault="00011C62">
      <w:pPr>
        <w:pStyle w:val="Ttulo1"/>
        <w:rPr>
          <w:color w:val="4F81BD"/>
          <w:sz w:val="20"/>
          <w:szCs w:val="20"/>
        </w:rPr>
      </w:pPr>
      <w:bookmarkStart w:id="4" w:name="_Toc523487127"/>
      <w:r>
        <w:rPr>
          <w:color w:val="4F81BD"/>
          <w:sz w:val="20"/>
          <w:szCs w:val="20"/>
        </w:rPr>
        <w:t>Reporte de revisión de servicios</w:t>
      </w:r>
      <w:bookmarkEnd w:id="4"/>
    </w:p>
    <w:p w:rsidR="007D7B1F" w:rsidRDefault="007D7B1F">
      <w:pPr>
        <w:pStyle w:val="Prrafodelista"/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7D7B1F" w:rsidRDefault="00011C62">
      <w:pPr>
        <w:spacing w:before="240"/>
        <w:ind w:left="238"/>
        <w:rPr>
          <w:rFonts w:ascii="Arial" w:eastAsia="Calibri" w:hAnsi="Arial" w:cs="Arial"/>
          <w:i/>
          <w:color w:val="0070C0"/>
          <w:sz w:val="20"/>
          <w:szCs w:val="18"/>
        </w:rPr>
      </w:pPr>
      <w:r>
        <w:rPr>
          <w:rFonts w:ascii="Arial" w:hAnsi="Arial" w:cs="Arial"/>
          <w:b/>
        </w:rPr>
        <w:t xml:space="preserve">Reporte correspondiente al periodo: </w:t>
      </w:r>
      <w:r>
        <w:rPr>
          <w:rFonts w:ascii="Arial" w:eastAsia="Calibri" w:hAnsi="Arial" w:cs="Arial"/>
          <w:i/>
          <w:color w:val="0070C0"/>
          <w:sz w:val="20"/>
          <w:szCs w:val="18"/>
        </w:rPr>
        <w:t>[mes y año al que corresponde]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3185"/>
        <w:gridCol w:w="1677"/>
        <w:gridCol w:w="3142"/>
      </w:tblGrid>
      <w:tr w:rsidR="007D7B1F" w:rsidTr="005C4D41">
        <w:trPr>
          <w:trHeight w:val="478"/>
          <w:jc w:val="center"/>
        </w:trPr>
        <w:tc>
          <w:tcPr>
            <w:tcW w:w="5000" w:type="pct"/>
            <w:gridSpan w:val="4"/>
            <w:shd w:val="clear" w:color="auto" w:fill="95B3D7"/>
            <w:vAlign w:val="center"/>
          </w:tcPr>
          <w:p w:rsidR="007D7B1F" w:rsidRDefault="00011C62" w:rsidP="005C4D41">
            <w:pPr>
              <w:tabs>
                <w:tab w:val="center" w:pos="538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Hallazgos y tendencias del nivel de servicio</w:t>
            </w:r>
          </w:p>
        </w:tc>
      </w:tr>
      <w:tr w:rsidR="007D7B1F" w:rsidTr="005C4D41">
        <w:trPr>
          <w:trHeight w:val="478"/>
          <w:jc w:val="center"/>
        </w:trPr>
        <w:tc>
          <w:tcPr>
            <w:tcW w:w="3265" w:type="pct"/>
            <w:gridSpan w:val="3"/>
            <w:shd w:val="clear" w:color="auto" w:fill="95B3D7"/>
            <w:vAlign w:val="center"/>
          </w:tcPr>
          <w:p w:rsidR="007D7B1F" w:rsidRDefault="00011C62">
            <w:pPr>
              <w:tabs>
                <w:tab w:val="center" w:pos="538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Identificación del SLA</w:t>
            </w:r>
          </w:p>
        </w:tc>
        <w:tc>
          <w:tcPr>
            <w:tcW w:w="1735" w:type="pct"/>
            <w:shd w:val="clear" w:color="auto" w:fill="95B3D7"/>
            <w:vAlign w:val="center"/>
          </w:tcPr>
          <w:p w:rsidR="007D7B1F" w:rsidRDefault="00011C62">
            <w:pPr>
              <w:tabs>
                <w:tab w:val="center" w:pos="538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Descripción del hallazgo o tendencia descubierta en la revisión</w:t>
            </w:r>
          </w:p>
        </w:tc>
      </w:tr>
      <w:tr w:rsidR="007D7B1F" w:rsidTr="005C4D41">
        <w:trPr>
          <w:trHeight w:val="1077"/>
          <w:jc w:val="center"/>
        </w:trPr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7B1F" w:rsidRDefault="00011C6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70C0"/>
                <w:sz w:val="20"/>
                <w:szCs w:val="18"/>
              </w:rPr>
            </w:pPr>
            <w:r>
              <w:rPr>
                <w:rFonts w:ascii="Arial" w:eastAsia="Calibri" w:hAnsi="Arial" w:cs="Arial"/>
                <w:i/>
                <w:color w:val="0070C0"/>
                <w:sz w:val="20"/>
                <w:szCs w:val="18"/>
              </w:rPr>
              <w:t>Nombre de la categoría</w:t>
            </w:r>
          </w:p>
        </w:tc>
        <w:tc>
          <w:tcPr>
            <w:tcW w:w="1759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7B1F" w:rsidRDefault="00011C6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70C0"/>
                <w:sz w:val="20"/>
                <w:szCs w:val="18"/>
              </w:rPr>
            </w:pPr>
            <w:r>
              <w:rPr>
                <w:rFonts w:ascii="Arial" w:eastAsia="Calibri" w:hAnsi="Arial" w:cs="Arial"/>
                <w:i/>
                <w:color w:val="0070C0"/>
                <w:sz w:val="20"/>
                <w:szCs w:val="18"/>
              </w:rPr>
              <w:t>Nombre de la subcategoría</w:t>
            </w:r>
          </w:p>
        </w:tc>
        <w:tc>
          <w:tcPr>
            <w:tcW w:w="2661" w:type="pct"/>
            <w:gridSpan w:val="2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7B1F" w:rsidRDefault="00011C6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70C0"/>
                <w:sz w:val="20"/>
                <w:szCs w:val="18"/>
              </w:rPr>
            </w:pPr>
            <w:r>
              <w:rPr>
                <w:rFonts w:ascii="Arial" w:eastAsia="Calibri" w:hAnsi="Arial" w:cs="Arial"/>
                <w:i/>
                <w:color w:val="0070C0"/>
                <w:sz w:val="20"/>
                <w:szCs w:val="18"/>
              </w:rPr>
              <w:t>Descripción</w:t>
            </w:r>
          </w:p>
        </w:tc>
      </w:tr>
    </w:tbl>
    <w:p w:rsidR="007D7B1F" w:rsidRDefault="007D7B1F">
      <w:pPr>
        <w:ind w:left="284"/>
        <w:rPr>
          <w:rFonts w:ascii="Arial" w:hAnsi="Arial" w:cs="Arial"/>
          <w:sz w:val="20"/>
          <w:szCs w:val="20"/>
        </w:rPr>
      </w:pPr>
    </w:p>
    <w:p w:rsidR="005C4D41" w:rsidRDefault="005C4D41">
      <w:pPr>
        <w:ind w:left="284"/>
        <w:rPr>
          <w:rFonts w:ascii="Arial" w:hAnsi="Arial" w:cs="Arial"/>
          <w:b/>
        </w:rPr>
      </w:pPr>
    </w:p>
    <w:p w:rsidR="005C4D41" w:rsidRDefault="005C4D41">
      <w:pPr>
        <w:ind w:left="284"/>
        <w:rPr>
          <w:rFonts w:ascii="Arial" w:hAnsi="Arial" w:cs="Arial"/>
          <w:b/>
        </w:rPr>
      </w:pPr>
    </w:p>
    <w:p w:rsidR="005C4D41" w:rsidRDefault="005C4D41">
      <w:pPr>
        <w:ind w:left="284"/>
        <w:rPr>
          <w:rFonts w:ascii="Arial" w:hAnsi="Arial" w:cs="Arial"/>
          <w:b/>
        </w:rPr>
      </w:pPr>
    </w:p>
    <w:p w:rsidR="005C4D41" w:rsidRDefault="005C4D41">
      <w:pPr>
        <w:ind w:left="284"/>
        <w:rPr>
          <w:rFonts w:ascii="Arial" w:hAnsi="Arial" w:cs="Arial"/>
          <w:b/>
        </w:rPr>
      </w:pPr>
    </w:p>
    <w:p w:rsidR="005C4D41" w:rsidRDefault="005C4D41">
      <w:pPr>
        <w:ind w:left="284"/>
        <w:rPr>
          <w:rFonts w:ascii="Arial" w:hAnsi="Arial" w:cs="Arial"/>
          <w:b/>
        </w:rPr>
      </w:pPr>
    </w:p>
    <w:p w:rsidR="005C4D41" w:rsidRDefault="005C4D41">
      <w:pPr>
        <w:ind w:left="284"/>
        <w:rPr>
          <w:rFonts w:ascii="Arial" w:hAnsi="Arial" w:cs="Arial"/>
          <w:b/>
        </w:rPr>
      </w:pPr>
    </w:p>
    <w:p w:rsidR="007D7B1F" w:rsidRDefault="00011C62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Documentación de soporte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9054"/>
      </w:tblGrid>
      <w:tr w:rsidR="007D7B1F">
        <w:trPr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7D7B1F" w:rsidRDefault="00011C62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4"/>
              </w:rPr>
              <w:t>[Identificar y relacionar en este apartado la información de soporte a la revisión.]</w:t>
            </w:r>
          </w:p>
          <w:p w:rsidR="007D7B1F" w:rsidRDefault="007D7B1F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</w:tbl>
    <w:p w:rsidR="007D7B1F" w:rsidRPr="005C4D41" w:rsidRDefault="005C4D41" w:rsidP="005C4D41">
      <w:pPr>
        <w:pStyle w:val="Ttulo1"/>
        <w:rPr>
          <w:color w:val="4F81BD"/>
          <w:sz w:val="20"/>
          <w:szCs w:val="20"/>
        </w:rPr>
      </w:pPr>
      <w:bookmarkStart w:id="5" w:name="_Toc523487128"/>
      <w:r>
        <w:rPr>
          <w:color w:val="4F81BD"/>
          <w:sz w:val="20"/>
          <w:szCs w:val="20"/>
        </w:rPr>
        <w:t>6</w:t>
      </w:r>
      <w:r w:rsidR="00011C62">
        <w:rPr>
          <w:color w:val="4F81BD"/>
          <w:sz w:val="20"/>
          <w:szCs w:val="20"/>
        </w:rPr>
        <w:t>Programa de mejora de servicios de TIC</w:t>
      </w:r>
      <w:bookmarkEnd w:id="5"/>
    </w:p>
    <w:p w:rsidR="007D7B1F" w:rsidRDefault="007D7B1F">
      <w:pPr>
        <w:pStyle w:val="Prrafodelista"/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7D7B1F" w:rsidRDefault="00011C62">
      <w:pPr>
        <w:spacing w:before="120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Insumos para la definición de las acciones de mejora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9054"/>
      </w:tblGrid>
      <w:tr w:rsidR="007D7B1F">
        <w:trPr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7D7B1F" w:rsidRDefault="00011C62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4"/>
              </w:rPr>
              <w:t xml:space="preserve">[Indicar los insumos disponibles para la definición de las acciones de mejora: las no conformidades identificadas, la retroalimentación de las Unidades administrativas solicitantes y usuarias del servicio, así como de los responsables de los servicios en la UTIC; entre otros.]  </w:t>
            </w:r>
          </w:p>
        </w:tc>
      </w:tr>
    </w:tbl>
    <w:p w:rsidR="007D7B1F" w:rsidRDefault="007D7B1F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7"/>
        <w:gridCol w:w="4072"/>
        <w:gridCol w:w="1776"/>
        <w:gridCol w:w="1829"/>
      </w:tblGrid>
      <w:tr w:rsidR="007D7B1F">
        <w:trPr>
          <w:trHeight w:val="393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95B3D7"/>
          </w:tcPr>
          <w:p w:rsidR="007D7B1F" w:rsidRDefault="00011C62">
            <w:pPr>
              <w:tabs>
                <w:tab w:val="center" w:pos="538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Definición de acciones de mejora</w:t>
            </w:r>
          </w:p>
        </w:tc>
      </w:tr>
      <w:tr w:rsidR="007D7B1F">
        <w:trPr>
          <w:trHeight w:val="393"/>
          <w:jc w:val="center"/>
        </w:trPr>
        <w:tc>
          <w:tcPr>
            <w:tcW w:w="760" w:type="pct"/>
            <w:shd w:val="clear" w:color="auto" w:fill="95B3D7"/>
            <w:vAlign w:val="center"/>
          </w:tcPr>
          <w:p w:rsidR="007D7B1F" w:rsidRDefault="00011C62">
            <w:pPr>
              <w:tabs>
                <w:tab w:val="center" w:pos="538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Identificación del SLA</w:t>
            </w:r>
          </w:p>
        </w:tc>
        <w:tc>
          <w:tcPr>
            <w:tcW w:w="2249" w:type="pct"/>
            <w:shd w:val="clear" w:color="auto" w:fill="95B3D7"/>
            <w:vAlign w:val="center"/>
          </w:tcPr>
          <w:p w:rsidR="007D7B1F" w:rsidRDefault="00011C62">
            <w:pPr>
              <w:tabs>
                <w:tab w:val="center" w:pos="538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Descripción de la acción de mejora</w:t>
            </w:r>
          </w:p>
        </w:tc>
        <w:tc>
          <w:tcPr>
            <w:tcW w:w="981" w:type="pct"/>
            <w:shd w:val="clear" w:color="auto" w:fill="95B3D7"/>
            <w:vAlign w:val="center"/>
          </w:tcPr>
          <w:p w:rsidR="007D7B1F" w:rsidRDefault="00011C62">
            <w:pPr>
              <w:tabs>
                <w:tab w:val="center" w:pos="538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Riesgos asociados</w:t>
            </w:r>
          </w:p>
        </w:tc>
        <w:tc>
          <w:tcPr>
            <w:tcW w:w="1010" w:type="pct"/>
            <w:shd w:val="clear" w:color="auto" w:fill="95B3D7"/>
            <w:vAlign w:val="center"/>
          </w:tcPr>
          <w:p w:rsidR="007D7B1F" w:rsidRDefault="00011C62">
            <w:pPr>
              <w:tabs>
                <w:tab w:val="center" w:pos="538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Responsable de la ejecución</w:t>
            </w:r>
          </w:p>
        </w:tc>
      </w:tr>
      <w:tr w:rsidR="007D7B1F">
        <w:trPr>
          <w:trHeight w:val="340"/>
          <w:jc w:val="center"/>
        </w:trPr>
        <w:tc>
          <w:tcPr>
            <w:tcW w:w="760" w:type="pct"/>
            <w:vAlign w:val="center"/>
          </w:tcPr>
          <w:p w:rsidR="007D7B1F" w:rsidRDefault="00011C62">
            <w:pPr>
              <w:tabs>
                <w:tab w:val="center" w:pos="5386"/>
              </w:tabs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[Número de identificación del SLA]</w:t>
            </w:r>
          </w:p>
        </w:tc>
        <w:tc>
          <w:tcPr>
            <w:tcW w:w="2249" w:type="pct"/>
            <w:vAlign w:val="center"/>
          </w:tcPr>
          <w:p w:rsidR="007D7B1F" w:rsidRDefault="00011C62">
            <w:pPr>
              <w:tabs>
                <w:tab w:val="center" w:pos="5386"/>
              </w:tabs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16"/>
              </w:rPr>
              <w:t>[Reevaluación o mantenimiento de los Acuerdos de nivel de servicio SLA. Una por renglón.]</w:t>
            </w:r>
          </w:p>
        </w:tc>
        <w:tc>
          <w:tcPr>
            <w:tcW w:w="981" w:type="pct"/>
            <w:vAlign w:val="center"/>
          </w:tcPr>
          <w:p w:rsidR="007D7B1F" w:rsidRDefault="00011C62">
            <w:pPr>
              <w:tabs>
                <w:tab w:val="center" w:pos="5386"/>
              </w:tabs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[Describir los riesgos asociados.]</w:t>
            </w:r>
          </w:p>
        </w:tc>
        <w:tc>
          <w:tcPr>
            <w:tcW w:w="1010" w:type="pct"/>
            <w:vAlign w:val="center"/>
          </w:tcPr>
          <w:p w:rsidR="007D7B1F" w:rsidRDefault="00011C62">
            <w:pPr>
              <w:tabs>
                <w:tab w:val="center" w:pos="5386"/>
              </w:tabs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[Nombre del responsable de la ejecución de acciones de mejora.]</w:t>
            </w:r>
          </w:p>
        </w:tc>
      </w:tr>
    </w:tbl>
    <w:p w:rsidR="007D7B1F" w:rsidRDefault="007D7B1F">
      <w:pPr>
        <w:ind w:left="284"/>
        <w:rPr>
          <w:rFonts w:ascii="Arial" w:hAnsi="Arial" w:cs="Arial"/>
          <w:sz w:val="20"/>
          <w:szCs w:val="20"/>
        </w:rPr>
      </w:pPr>
    </w:p>
    <w:p w:rsidR="007D7B1F" w:rsidRDefault="00011C62">
      <w:pPr>
        <w:spacing w:before="240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Cronograma del Programa de mejora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9054"/>
      </w:tblGrid>
      <w:tr w:rsidR="007D7B1F">
        <w:trPr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7D7B1F" w:rsidRDefault="00011C62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4"/>
              </w:rPr>
              <w:t>[Definir el Cronograma de trabajo para el Programa de mejora de los servicios de TIC, debiendo incluir actividades al mayor detalle posible, fechas de inicio y terminación, dependencias entre las actividades, hitos de control, al menos el programa subsidiario de riesgos y los nombres, cargos y localización de los responsables del programa en su conjunto y de cada actividad.]</w:t>
            </w:r>
          </w:p>
        </w:tc>
      </w:tr>
    </w:tbl>
    <w:p w:rsidR="007D7B1F" w:rsidRDefault="007D7B1F" w:rsidP="00C64E40">
      <w:pPr>
        <w:spacing w:after="0" w:line="240" w:lineRule="auto"/>
        <w:jc w:val="both"/>
        <w:rPr>
          <w:rFonts w:cs="Arial"/>
          <w:b/>
          <w:bCs/>
          <w:caps/>
          <w:color w:val="4F81BD"/>
        </w:rPr>
      </w:pPr>
    </w:p>
    <w:p w:rsidR="005C4D41" w:rsidRDefault="005C4D41" w:rsidP="00C64E40">
      <w:pPr>
        <w:spacing w:after="0" w:line="240" w:lineRule="auto"/>
        <w:jc w:val="both"/>
        <w:rPr>
          <w:rFonts w:cs="Arial"/>
          <w:b/>
          <w:bCs/>
          <w:caps/>
          <w:color w:val="4F81BD"/>
        </w:rPr>
      </w:pPr>
    </w:p>
    <w:p w:rsidR="005C4D41" w:rsidRDefault="005C4D41" w:rsidP="00C64E40">
      <w:pPr>
        <w:spacing w:after="0" w:line="240" w:lineRule="auto"/>
        <w:jc w:val="both"/>
        <w:rPr>
          <w:rFonts w:cs="Arial"/>
          <w:b/>
          <w:bCs/>
          <w:caps/>
          <w:color w:val="4F81BD"/>
        </w:rPr>
      </w:pPr>
    </w:p>
    <w:p w:rsidR="005C4D41" w:rsidRDefault="005C4D41" w:rsidP="00C64E40">
      <w:pPr>
        <w:spacing w:after="0" w:line="240" w:lineRule="auto"/>
        <w:jc w:val="both"/>
        <w:rPr>
          <w:rFonts w:cs="Arial"/>
          <w:b/>
          <w:bCs/>
          <w:caps/>
          <w:color w:val="4F81BD"/>
        </w:rPr>
      </w:pPr>
    </w:p>
    <w:p w:rsidR="005C4D41" w:rsidRDefault="005C4D41" w:rsidP="00C64E40">
      <w:pPr>
        <w:spacing w:after="0" w:line="240" w:lineRule="auto"/>
        <w:jc w:val="both"/>
        <w:rPr>
          <w:rFonts w:cs="Arial"/>
          <w:b/>
          <w:bCs/>
          <w:caps/>
          <w:color w:val="4F81BD"/>
        </w:rPr>
      </w:pPr>
    </w:p>
    <w:p w:rsidR="005C4D41" w:rsidRDefault="005C4D41" w:rsidP="00C64E40">
      <w:pPr>
        <w:spacing w:after="0" w:line="240" w:lineRule="auto"/>
        <w:jc w:val="both"/>
        <w:rPr>
          <w:rFonts w:cs="Arial"/>
          <w:b/>
          <w:bCs/>
          <w:caps/>
          <w:color w:val="4F81BD"/>
        </w:rPr>
      </w:pPr>
    </w:p>
    <w:p w:rsidR="005C4D41" w:rsidRDefault="005C4D41" w:rsidP="00C64E40">
      <w:pPr>
        <w:spacing w:after="0" w:line="240" w:lineRule="auto"/>
        <w:jc w:val="both"/>
        <w:rPr>
          <w:rFonts w:cs="Arial"/>
          <w:b/>
          <w:bCs/>
          <w:caps/>
          <w:color w:val="4F81BD"/>
        </w:rPr>
      </w:pPr>
    </w:p>
    <w:p w:rsidR="005C4D41" w:rsidRDefault="005C4D41" w:rsidP="00C64E40">
      <w:pPr>
        <w:spacing w:after="0" w:line="240" w:lineRule="auto"/>
        <w:jc w:val="both"/>
        <w:rPr>
          <w:rFonts w:cs="Arial"/>
          <w:b/>
          <w:bCs/>
          <w:caps/>
          <w:color w:val="4F81BD"/>
        </w:rPr>
      </w:pPr>
    </w:p>
    <w:p w:rsidR="005C4D41" w:rsidRDefault="005C4D41" w:rsidP="00C64E40">
      <w:pPr>
        <w:spacing w:after="0" w:line="240" w:lineRule="auto"/>
        <w:jc w:val="both"/>
        <w:rPr>
          <w:rFonts w:cs="Arial"/>
          <w:b/>
          <w:bCs/>
          <w:caps/>
          <w:color w:val="4F81BD"/>
        </w:rPr>
      </w:pPr>
    </w:p>
    <w:p w:rsidR="005C4D41" w:rsidRDefault="005C4D41" w:rsidP="00C64E40">
      <w:pPr>
        <w:spacing w:after="0" w:line="240" w:lineRule="auto"/>
        <w:jc w:val="both"/>
        <w:rPr>
          <w:rFonts w:cs="Arial"/>
          <w:b/>
          <w:bCs/>
          <w:caps/>
          <w:color w:val="4F81BD"/>
        </w:rPr>
      </w:pPr>
    </w:p>
    <w:p w:rsidR="005C4D41" w:rsidRDefault="005C4D41" w:rsidP="00C64E40">
      <w:pPr>
        <w:spacing w:after="0" w:line="240" w:lineRule="auto"/>
        <w:jc w:val="both"/>
        <w:rPr>
          <w:rFonts w:cs="Arial"/>
          <w:b/>
          <w:bCs/>
          <w:caps/>
          <w:color w:val="4F81BD"/>
        </w:rPr>
      </w:pPr>
    </w:p>
    <w:p w:rsidR="005C4D41" w:rsidRDefault="005C4D41" w:rsidP="00C64E40">
      <w:pPr>
        <w:spacing w:after="0" w:line="240" w:lineRule="auto"/>
        <w:jc w:val="both"/>
        <w:rPr>
          <w:rFonts w:cs="Arial"/>
          <w:b/>
          <w:bCs/>
          <w:caps/>
          <w:color w:val="4F81BD"/>
        </w:rPr>
      </w:pPr>
    </w:p>
    <w:p w:rsidR="005C4D41" w:rsidRDefault="005C4D41" w:rsidP="00C64E40">
      <w:pPr>
        <w:spacing w:after="0" w:line="240" w:lineRule="auto"/>
        <w:jc w:val="both"/>
        <w:rPr>
          <w:rFonts w:cs="Arial"/>
          <w:b/>
          <w:bCs/>
          <w:caps/>
          <w:color w:val="4F81BD"/>
        </w:rPr>
      </w:pPr>
    </w:p>
    <w:p w:rsidR="005C4D41" w:rsidRDefault="005C4D41" w:rsidP="00C64E40">
      <w:pPr>
        <w:spacing w:after="0" w:line="240" w:lineRule="auto"/>
        <w:jc w:val="both"/>
        <w:rPr>
          <w:rFonts w:cs="Arial"/>
          <w:b/>
          <w:bCs/>
          <w:caps/>
          <w:color w:val="4F81BD"/>
        </w:rPr>
      </w:pPr>
    </w:p>
    <w:p w:rsidR="005C4D41" w:rsidRDefault="005C4D41" w:rsidP="00C64E40">
      <w:pPr>
        <w:spacing w:after="0" w:line="240" w:lineRule="auto"/>
        <w:jc w:val="both"/>
        <w:rPr>
          <w:rFonts w:cs="Arial"/>
          <w:b/>
          <w:bCs/>
          <w:caps/>
          <w:color w:val="4F81BD"/>
        </w:rPr>
      </w:pPr>
    </w:p>
    <w:p w:rsidR="005C4D41" w:rsidRPr="00C64E40" w:rsidRDefault="005C4D41" w:rsidP="00C64E40">
      <w:pPr>
        <w:spacing w:after="0" w:line="240" w:lineRule="auto"/>
        <w:jc w:val="both"/>
        <w:rPr>
          <w:rFonts w:cs="Arial"/>
          <w:b/>
          <w:bCs/>
          <w:caps/>
          <w:color w:val="4F81BD"/>
        </w:rPr>
      </w:pPr>
    </w:p>
    <w:p w:rsidR="00E20959" w:rsidRPr="00E20959" w:rsidRDefault="00C61FCB" w:rsidP="00C61FCB">
      <w:pPr>
        <w:pStyle w:val="Ttulo1"/>
        <w:numPr>
          <w:ilvl w:val="0"/>
          <w:numId w:val="0"/>
        </w:numPr>
        <w:rPr>
          <w:color w:val="4F81BD"/>
          <w:sz w:val="20"/>
          <w:szCs w:val="20"/>
        </w:rPr>
      </w:pPr>
      <w:bookmarkStart w:id="6" w:name="_Toc523487129"/>
      <w:r>
        <w:rPr>
          <w:color w:val="4F81BD"/>
          <w:sz w:val="20"/>
          <w:szCs w:val="20"/>
        </w:rPr>
        <w:t xml:space="preserve">7      </w:t>
      </w:r>
      <w:r w:rsidR="00E20959" w:rsidRPr="00E20959">
        <w:rPr>
          <w:color w:val="4F81BD"/>
          <w:sz w:val="20"/>
          <w:szCs w:val="20"/>
        </w:rPr>
        <w:t>Bitácora de Control de Cambios</w:t>
      </w:r>
      <w:bookmarkEnd w:id="6"/>
    </w:p>
    <w:p w:rsidR="00E20959" w:rsidRDefault="00E20959" w:rsidP="005C4D41">
      <w:pPr>
        <w:pStyle w:val="Ttulo1"/>
        <w:numPr>
          <w:ilvl w:val="0"/>
          <w:numId w:val="0"/>
        </w:numPr>
        <w:pBdr>
          <w:top w:val="none" w:sz="4" w:space="1" w:color="000000"/>
        </w:pBdr>
        <w:ind w:left="567"/>
        <w:rPr>
          <w:color w:val="000000"/>
        </w:rPr>
      </w:pPr>
    </w:p>
    <w:tbl>
      <w:tblPr>
        <w:tblStyle w:val="Tablaconcuadrcula"/>
        <w:tblW w:w="11340" w:type="dxa"/>
        <w:tblInd w:w="-1026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1276"/>
        <w:gridCol w:w="3402"/>
        <w:gridCol w:w="1418"/>
        <w:gridCol w:w="1984"/>
        <w:gridCol w:w="1559"/>
        <w:gridCol w:w="1701"/>
      </w:tblGrid>
      <w:tr w:rsidR="00E20959" w:rsidTr="00C64E40">
        <w:trPr>
          <w:trHeight w:val="78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959" w:rsidRPr="00C64E40" w:rsidRDefault="00E20959" w:rsidP="002A7381">
            <w:pPr>
              <w:pStyle w:val="GenStyleDefPar"/>
              <w:spacing w:before="113" w:after="113"/>
              <w:jc w:val="center"/>
              <w:rPr>
                <w:rFonts w:ascii="Arial" w:eastAsia="Carlito" w:hAnsi="Arial" w:cs="Arial"/>
                <w:b/>
                <w:color w:val="000000"/>
                <w:sz w:val="18"/>
                <w:szCs w:val="18"/>
              </w:rPr>
            </w:pPr>
            <w:r w:rsidRPr="00C64E40">
              <w:rPr>
                <w:rFonts w:ascii="Arial" w:eastAsia="Carlito" w:hAnsi="Arial" w:cs="Arial"/>
                <w:b/>
                <w:color w:val="000000"/>
                <w:sz w:val="18"/>
                <w:szCs w:val="18"/>
              </w:rPr>
              <w:t>Revisión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959" w:rsidRPr="00C64E40" w:rsidRDefault="00E20959" w:rsidP="002A7381">
            <w:pPr>
              <w:pStyle w:val="GenStyleDefPar"/>
              <w:spacing w:before="113"/>
              <w:jc w:val="center"/>
              <w:rPr>
                <w:rFonts w:ascii="Arial" w:eastAsia="Carlito" w:hAnsi="Arial" w:cs="Arial"/>
                <w:sz w:val="18"/>
                <w:szCs w:val="18"/>
              </w:rPr>
            </w:pPr>
            <w:r w:rsidRPr="00C64E40">
              <w:rPr>
                <w:rFonts w:ascii="Arial" w:eastAsia="Carlito" w:hAnsi="Arial" w:cs="Arial"/>
                <w:b/>
                <w:color w:val="000000"/>
                <w:sz w:val="18"/>
                <w:szCs w:val="18"/>
              </w:rPr>
              <w:t>Descripción del Cambio</w:t>
            </w:r>
          </w:p>
        </w:tc>
        <w:tc>
          <w:tcPr>
            <w:tcW w:w="141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959" w:rsidRPr="00C64E40" w:rsidRDefault="00E20959" w:rsidP="002A7381">
            <w:pPr>
              <w:pStyle w:val="GenStyleDefPar"/>
              <w:spacing w:before="113"/>
              <w:jc w:val="center"/>
              <w:rPr>
                <w:rFonts w:ascii="Arial" w:eastAsia="Carlito" w:hAnsi="Arial" w:cs="Arial"/>
                <w:sz w:val="18"/>
                <w:szCs w:val="18"/>
              </w:rPr>
            </w:pPr>
            <w:r w:rsidRPr="00C64E40">
              <w:rPr>
                <w:rFonts w:ascii="Arial" w:eastAsia="Carlito" w:hAnsi="Arial" w:cs="Arial"/>
                <w:b/>
                <w:color w:val="000000"/>
                <w:sz w:val="18"/>
                <w:szCs w:val="18"/>
              </w:rPr>
              <w:t xml:space="preserve"> Fecha de evaluación</w:t>
            </w:r>
          </w:p>
        </w:tc>
        <w:tc>
          <w:tcPr>
            <w:tcW w:w="19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959" w:rsidRPr="00C64E40" w:rsidRDefault="00E20959" w:rsidP="002A7381">
            <w:pPr>
              <w:pStyle w:val="GenStyleDefPar"/>
              <w:spacing w:before="113"/>
              <w:jc w:val="center"/>
              <w:rPr>
                <w:rFonts w:ascii="Arial" w:eastAsia="Carlito" w:hAnsi="Arial" w:cs="Arial"/>
                <w:sz w:val="18"/>
                <w:szCs w:val="18"/>
              </w:rPr>
            </w:pPr>
            <w:r w:rsidRPr="00C64E40">
              <w:rPr>
                <w:rFonts w:ascii="Arial" w:eastAsia="Carlito" w:hAnsi="Arial" w:cs="Arial"/>
                <w:b/>
                <w:color w:val="000000"/>
                <w:sz w:val="18"/>
                <w:szCs w:val="18"/>
              </w:rPr>
              <w:t>Aprobador</w:t>
            </w:r>
          </w:p>
        </w:tc>
        <w:tc>
          <w:tcPr>
            <w:tcW w:w="15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959" w:rsidRPr="00C64E40" w:rsidRDefault="00E20959" w:rsidP="002A7381">
            <w:pPr>
              <w:pStyle w:val="GenStyleDefPar"/>
              <w:spacing w:before="113"/>
              <w:jc w:val="center"/>
              <w:rPr>
                <w:rFonts w:ascii="Arial" w:eastAsia="Carlito" w:hAnsi="Arial" w:cs="Arial"/>
                <w:sz w:val="18"/>
                <w:szCs w:val="18"/>
              </w:rPr>
            </w:pPr>
            <w:r w:rsidRPr="00C64E40">
              <w:rPr>
                <w:rFonts w:ascii="Arial" w:eastAsia="Carlito" w:hAnsi="Arial" w:cs="Arial"/>
                <w:b/>
                <w:color w:val="000000"/>
                <w:sz w:val="18"/>
                <w:szCs w:val="18"/>
              </w:rPr>
              <w:t>Aceptado</w:t>
            </w:r>
            <w:r w:rsidRPr="00C64E40">
              <w:rPr>
                <w:rFonts w:ascii="Arial" w:eastAsia="Carlito" w:hAnsi="Arial" w:cs="Arial"/>
                <w:b/>
                <w:color w:val="000000"/>
                <w:sz w:val="18"/>
                <w:szCs w:val="18"/>
              </w:rPr>
              <w:br/>
              <w:t xml:space="preserve"> /Rechazado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959" w:rsidRPr="00C64E40" w:rsidRDefault="00E20959" w:rsidP="002A7381">
            <w:pPr>
              <w:pStyle w:val="GenStyleDefPar"/>
              <w:spacing w:before="113"/>
              <w:jc w:val="center"/>
              <w:rPr>
                <w:rFonts w:ascii="Arial" w:eastAsia="Carlito" w:hAnsi="Arial" w:cs="Arial"/>
                <w:sz w:val="18"/>
                <w:szCs w:val="18"/>
              </w:rPr>
            </w:pPr>
            <w:r w:rsidRPr="00C64E40">
              <w:rPr>
                <w:rFonts w:ascii="Arial" w:eastAsia="Carlito" w:hAnsi="Arial" w:cs="Arial"/>
                <w:b/>
                <w:color w:val="000000"/>
                <w:sz w:val="18"/>
                <w:szCs w:val="18"/>
              </w:rPr>
              <w:t>Fecha de aplicación</w:t>
            </w:r>
          </w:p>
        </w:tc>
      </w:tr>
      <w:tr w:rsidR="00E760C6" w:rsidTr="00C64E40">
        <w:trPr>
          <w:trHeight w:val="843"/>
        </w:trPr>
        <w:tc>
          <w:tcPr>
            <w:tcW w:w="12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C6" w:rsidRDefault="00E760C6" w:rsidP="00704712">
            <w:pPr>
              <w:pStyle w:val="GenStyleDefPar"/>
              <w:spacing w:before="113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01</w:t>
            </w:r>
          </w:p>
        </w:tc>
        <w:tc>
          <w:tcPr>
            <w:tcW w:w="340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C6" w:rsidRDefault="00E760C6" w:rsidP="00704712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Actualización de la Imagen Institucional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C6" w:rsidRDefault="00E760C6" w:rsidP="00704712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JUN 15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C6" w:rsidRDefault="00E760C6" w:rsidP="00704712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Mtra. Ma. De Lourdes Zaldívar Martínez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C6" w:rsidRDefault="00E760C6" w:rsidP="00704712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C6" w:rsidRDefault="00E760C6" w:rsidP="00704712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JUN 15</w:t>
            </w:r>
          </w:p>
        </w:tc>
      </w:tr>
      <w:tr w:rsidR="00E760C6" w:rsidTr="00C64E40">
        <w:trPr>
          <w:trHeight w:val="686"/>
        </w:trPr>
        <w:tc>
          <w:tcPr>
            <w:tcW w:w="12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C6" w:rsidRDefault="00E760C6" w:rsidP="00704712">
            <w:pPr>
              <w:pStyle w:val="GenStyleDefPar"/>
              <w:spacing w:before="113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02</w:t>
            </w:r>
          </w:p>
        </w:tc>
        <w:tc>
          <w:tcPr>
            <w:tcW w:w="340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C6" w:rsidRDefault="00E760C6" w:rsidP="00704712">
            <w:pPr>
              <w:pStyle w:val="GenStyleDefPar"/>
              <w:spacing w:before="113" w:after="200" w:line="271" w:lineRule="atLeas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Transición del SGC de la Norma ISO 9001:2008 a la Norma ISO 9001:2015</w:t>
            </w:r>
          </w:p>
          <w:p w:rsidR="00E760C6" w:rsidRDefault="00E760C6" w:rsidP="00704712">
            <w:pPr>
              <w:pStyle w:val="GenStyleDefPar"/>
              <w:spacing w:before="113" w:after="200" w:line="271" w:lineRule="atLeas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Revisión de contenidos y actualización de encabezados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C6" w:rsidRDefault="00E760C6" w:rsidP="00704712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MAY 18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C6" w:rsidRDefault="00E760C6" w:rsidP="00704712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M. en I. María Isabel Garrido Galindo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C6" w:rsidRDefault="00E760C6" w:rsidP="00704712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C6" w:rsidRDefault="00E760C6" w:rsidP="00704712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MAY 18</w:t>
            </w:r>
          </w:p>
        </w:tc>
      </w:tr>
      <w:tr w:rsidR="00E760C6" w:rsidTr="00C64E40">
        <w:trPr>
          <w:trHeight w:val="1406"/>
        </w:trPr>
        <w:tc>
          <w:tcPr>
            <w:tcW w:w="12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C6" w:rsidRDefault="00E760C6" w:rsidP="004401D1">
            <w:pPr>
              <w:spacing w:before="113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bookmarkStart w:id="7" w:name="_GoBack" w:colFirst="0" w:colLast="5"/>
            <w:r>
              <w:rPr>
                <w:rFonts w:ascii="Carlito" w:eastAsia="Carlito" w:hAnsi="Carlito" w:cs="Carlito"/>
                <w:color w:val="000000"/>
                <w:sz w:val="18"/>
              </w:rPr>
              <w:t>03</w:t>
            </w:r>
          </w:p>
        </w:tc>
        <w:tc>
          <w:tcPr>
            <w:tcW w:w="340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C6" w:rsidRDefault="00E760C6" w:rsidP="004401D1">
            <w:pPr>
              <w:spacing w:before="113" w:line="271" w:lineRule="atLeas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Actualización de Imagen Institucional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C6" w:rsidRDefault="00E760C6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C6" w:rsidRDefault="00E760C6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M. en I. María Isabel Garrido Galindo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C6" w:rsidRDefault="00E760C6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C6" w:rsidRDefault="00E760C6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</w:tr>
      <w:bookmarkEnd w:id="7"/>
    </w:tbl>
    <w:p w:rsidR="007D7B1F" w:rsidRDefault="007D7B1F" w:rsidP="00C64E40">
      <w:pPr>
        <w:pStyle w:val="Estilo1"/>
        <w:ind w:left="0"/>
      </w:pPr>
    </w:p>
    <w:p w:rsidR="007D7B1F" w:rsidRDefault="007D7B1F">
      <w:pPr>
        <w:spacing w:after="0" w:line="240" w:lineRule="auto"/>
      </w:pPr>
    </w:p>
    <w:p w:rsidR="007D7B1F" w:rsidRDefault="007D7B1F"/>
    <w:sectPr w:rsidR="007D7B1F" w:rsidSect="00C61424"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C07" w:rsidRDefault="00D25C07">
      <w:pPr>
        <w:spacing w:after="0" w:line="240" w:lineRule="auto"/>
      </w:pPr>
      <w:r>
        <w:separator/>
      </w:r>
    </w:p>
  </w:endnote>
  <w:endnote w:type="continuationSeparator" w:id="1">
    <w:p w:rsidR="00D25C07" w:rsidRDefault="00D2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rlito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jc w:val="center"/>
      <w:tblBorders>
        <w:top w:val="single" w:sz="4" w:space="0" w:color="auto"/>
      </w:tblBorders>
      <w:tblLook w:val="04A0"/>
    </w:tblPr>
    <w:tblGrid>
      <w:gridCol w:w="1080"/>
      <w:gridCol w:w="1212"/>
      <w:gridCol w:w="7914"/>
    </w:tblGrid>
    <w:tr w:rsidR="007D7B1F">
      <w:trPr>
        <w:jc w:val="center"/>
      </w:trPr>
      <w:tc>
        <w:tcPr>
          <w:tcW w:w="959" w:type="dxa"/>
          <w:tcBorders>
            <w:top w:val="single" w:sz="4" w:space="0" w:color="auto"/>
            <w:right w:val="single" w:sz="4" w:space="0" w:color="auto"/>
          </w:tcBorders>
          <w:shd w:val="clear" w:color="auto" w:fill="auto"/>
        </w:tcPr>
        <w:p w:rsidR="007D7B1F" w:rsidRDefault="00346DB7">
          <w:pPr>
            <w:pStyle w:val="Piedepgina"/>
            <w:jc w:val="right"/>
            <w:rPr>
              <w:rFonts w:eastAsia="Calibri"/>
              <w:b/>
              <w:bCs/>
              <w:color w:val="4F81BD"/>
              <w:sz w:val="32"/>
              <w:szCs w:val="32"/>
            </w:rPr>
          </w:pPr>
          <w:r w:rsidRPr="00346DB7">
            <w:fldChar w:fldCharType="begin"/>
          </w:r>
          <w:r w:rsidR="00011C62">
            <w:instrText>PAGE \* MERGEFORMAT</w:instrText>
          </w:r>
          <w:r w:rsidRPr="00346DB7">
            <w:fldChar w:fldCharType="separate"/>
          </w:r>
          <w:r w:rsidR="00577C6A" w:rsidRPr="00577C6A">
            <w:rPr>
              <w:rFonts w:eastAsia="Calibri"/>
              <w:b/>
              <w:bCs/>
              <w:noProof/>
              <w:color w:val="4F81BD"/>
              <w:sz w:val="32"/>
              <w:szCs w:val="32"/>
              <w:lang w:val="es-ES"/>
            </w:rPr>
            <w:t>1</w:t>
          </w:r>
          <w:r>
            <w:rPr>
              <w:rFonts w:eastAsia="Calibri"/>
              <w:b/>
              <w:bCs/>
              <w:color w:val="4F81BD"/>
              <w:sz w:val="32"/>
              <w:szCs w:val="32"/>
              <w:lang w:val="es-ES"/>
            </w:rPr>
            <w:fldChar w:fldCharType="end"/>
          </w:r>
        </w:p>
      </w:tc>
      <w:tc>
        <w:tcPr>
          <w:tcW w:w="1020" w:type="dxa"/>
          <w:tcBorders>
            <w:left w:val="single" w:sz="4" w:space="0" w:color="auto"/>
          </w:tcBorders>
          <w:shd w:val="clear" w:color="auto" w:fill="auto"/>
        </w:tcPr>
        <w:p w:rsidR="007D7B1F" w:rsidRDefault="00011C62">
          <w:pPr>
            <w:pStyle w:val="Piedepgina"/>
            <w:rPr>
              <w:rFonts w:eastAsia="Calibri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546099" cy="457200"/>
                <wp:effectExtent l="0" t="0" r="0" b="0"/>
                <wp:docPr id="6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54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7" w:type="dxa"/>
          <w:shd w:val="clear" w:color="auto" w:fill="auto"/>
        </w:tcPr>
        <w:p w:rsidR="007D7B1F" w:rsidRDefault="00011C62">
          <w:pPr>
            <w:pStyle w:val="Piedepgina"/>
            <w:rPr>
              <w:rFonts w:eastAsia="Calibri"/>
              <w:sz w:val="16"/>
              <w:szCs w:val="20"/>
            </w:rPr>
          </w:pPr>
          <w:r>
            <w:rPr>
              <w:rFonts w:eastAsia="Calibri"/>
              <w:sz w:val="16"/>
              <w:szCs w:val="20"/>
            </w:rPr>
            <w:t>MAS</w:t>
          </w:r>
        </w:p>
        <w:p w:rsidR="007D7B1F" w:rsidRDefault="00AF7F8C">
          <w:pPr>
            <w:pStyle w:val="Piedepgina"/>
            <w:rPr>
              <w:rFonts w:eastAsia="Calibri"/>
              <w:sz w:val="16"/>
              <w:szCs w:val="20"/>
            </w:rPr>
          </w:pPr>
          <w:r>
            <w:rPr>
              <w:rFonts w:eastAsia="Calibri"/>
              <w:sz w:val="16"/>
              <w:szCs w:val="20"/>
            </w:rPr>
            <w:t>F06-PR-STIC-05</w:t>
          </w:r>
          <w:r w:rsidR="00011C62">
            <w:rPr>
              <w:rFonts w:eastAsia="Calibri"/>
              <w:sz w:val="16"/>
              <w:szCs w:val="20"/>
            </w:rPr>
            <w:t xml:space="preserve"> Reportes de revisión y programa de mejor</w:t>
          </w:r>
          <w:r w:rsidR="006C7EC6">
            <w:rPr>
              <w:rFonts w:eastAsia="Calibri"/>
              <w:sz w:val="16"/>
              <w:szCs w:val="20"/>
            </w:rPr>
            <w:t>a de servicios de TIC V03 DIC 20</w:t>
          </w:r>
        </w:p>
        <w:p w:rsidR="007D7B1F" w:rsidRDefault="007D7B1F">
          <w:pPr>
            <w:pStyle w:val="Piedepgina"/>
            <w:rPr>
              <w:rFonts w:eastAsia="Calibri"/>
              <w:sz w:val="20"/>
              <w:szCs w:val="20"/>
            </w:rPr>
          </w:pPr>
        </w:p>
      </w:tc>
    </w:tr>
  </w:tbl>
  <w:p w:rsidR="007D7B1F" w:rsidRDefault="007D7B1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C07" w:rsidRDefault="00D25C07">
      <w:pPr>
        <w:spacing w:after="0" w:line="240" w:lineRule="auto"/>
      </w:pPr>
      <w:r>
        <w:separator/>
      </w:r>
    </w:p>
  </w:footnote>
  <w:footnote w:type="continuationSeparator" w:id="1">
    <w:p w:rsidR="00D25C07" w:rsidRDefault="00D25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20" w:type="dxa"/>
      <w:tblInd w:w="-88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3685"/>
      <w:gridCol w:w="6402"/>
      <w:gridCol w:w="1133"/>
    </w:tblGrid>
    <w:tr w:rsidR="007D7B1F">
      <w:trPr>
        <w:trHeight w:val="262"/>
      </w:trPr>
      <w:tc>
        <w:tcPr>
          <w:tcW w:w="3685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D7B1F" w:rsidRDefault="006C7EC6">
          <w:pPr>
            <w:tabs>
              <w:tab w:val="left" w:pos="10170"/>
            </w:tabs>
            <w:spacing w:after="0" w:line="240" w:lineRule="auto"/>
            <w:rPr>
              <w:rFonts w:eastAsia="Calibri"/>
            </w:rPr>
          </w:pPr>
          <w:r>
            <w:rPr>
              <w:rFonts w:eastAsia="Calibri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520700" y="457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0" b="0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0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D7B1F" w:rsidRDefault="00577C6A">
          <w:pPr>
            <w:spacing w:after="0"/>
            <w:jc w:val="center"/>
            <w:rPr>
              <w:rFonts w:ascii="Arial" w:eastAsia="Calibri" w:hAnsi="Arial" w:cs="Arial"/>
              <w:b/>
              <w:szCs w:val="20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133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D7B1F" w:rsidRDefault="00011C62">
          <w:pPr>
            <w:tabs>
              <w:tab w:val="left" w:pos="10170"/>
            </w:tabs>
            <w:spacing w:after="0" w:line="240" w:lineRule="auto"/>
            <w:rPr>
              <w:rFonts w:eastAsia="Calibri"/>
            </w:rPr>
          </w:pPr>
          <w:r>
            <w:rPr>
              <w:noProof/>
            </w:rPr>
            <w:drawing>
              <wp:inline distT="0" distB="0" distL="0" distR="0">
                <wp:extent cx="546099" cy="825499"/>
                <wp:effectExtent l="0" t="0" r="0" b="0"/>
                <wp:docPr id="3" name="Imagen 2" descr="Descripción: logo siglas autorizado cur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2" descr="Descripción: logo siglas autorizado curvas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/>
                      </pic:blipFill>
                      <pic:spPr bwMode="auto">
                        <a:xfrm>
                          <a:off x="0" y="0"/>
                          <a:ext cx="5461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7B1F">
      <w:trPr>
        <w:trHeight w:val="132"/>
      </w:trPr>
      <w:tc>
        <w:tcPr>
          <w:tcW w:w="3685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7D7B1F" w:rsidRDefault="007D7B1F">
          <w:pPr>
            <w:spacing w:after="0" w:line="240" w:lineRule="auto"/>
            <w:rPr>
              <w:rFonts w:eastAsia="Calibri"/>
            </w:rPr>
          </w:pPr>
        </w:p>
      </w:tc>
      <w:tc>
        <w:tcPr>
          <w:tcW w:w="640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D7B1F" w:rsidRDefault="00011C62">
          <w:pPr>
            <w:tabs>
              <w:tab w:val="left" w:pos="10170"/>
            </w:tabs>
            <w:spacing w:after="0" w:line="240" w:lineRule="auto"/>
            <w:jc w:val="center"/>
            <w:rPr>
              <w:rFonts w:eastAsia="Calibri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</w:tc>
      <w:tc>
        <w:tcPr>
          <w:tcW w:w="1133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7D7B1F" w:rsidRDefault="007D7B1F">
          <w:pPr>
            <w:spacing w:after="0" w:line="240" w:lineRule="auto"/>
            <w:rPr>
              <w:rFonts w:eastAsia="Calibri"/>
            </w:rPr>
          </w:pPr>
        </w:p>
      </w:tc>
    </w:tr>
    <w:tr w:rsidR="007D7B1F">
      <w:trPr>
        <w:trHeight w:val="416"/>
      </w:trPr>
      <w:tc>
        <w:tcPr>
          <w:tcW w:w="3685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7D7B1F" w:rsidRDefault="007D7B1F">
          <w:pPr>
            <w:spacing w:after="0" w:line="240" w:lineRule="auto"/>
            <w:rPr>
              <w:rFonts w:eastAsia="Calibri"/>
            </w:rPr>
          </w:pPr>
        </w:p>
      </w:tc>
      <w:tc>
        <w:tcPr>
          <w:tcW w:w="640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D7B1F" w:rsidRDefault="00011C62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Reporte de revisión y programa de mejora de  servicios de TIC</w:t>
          </w:r>
        </w:p>
      </w:tc>
      <w:tc>
        <w:tcPr>
          <w:tcW w:w="1133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7D7B1F" w:rsidRDefault="007D7B1F">
          <w:pPr>
            <w:spacing w:after="0" w:line="240" w:lineRule="auto"/>
            <w:rPr>
              <w:rFonts w:eastAsia="Calibri"/>
            </w:rPr>
          </w:pPr>
        </w:p>
      </w:tc>
    </w:tr>
  </w:tbl>
  <w:p w:rsidR="007D7B1F" w:rsidRDefault="007D7B1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20" w:type="dxa"/>
      <w:tblInd w:w="-88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3685"/>
      <w:gridCol w:w="6402"/>
      <w:gridCol w:w="1133"/>
    </w:tblGrid>
    <w:tr w:rsidR="007D7B1F">
      <w:trPr>
        <w:trHeight w:val="262"/>
      </w:trPr>
      <w:tc>
        <w:tcPr>
          <w:tcW w:w="3685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D7B1F" w:rsidRDefault="006C7EC6">
          <w:pPr>
            <w:tabs>
              <w:tab w:val="left" w:pos="10170"/>
            </w:tabs>
            <w:spacing w:after="0" w:line="240" w:lineRule="auto"/>
            <w:rPr>
              <w:rFonts w:eastAsia="Calibri"/>
            </w:rPr>
          </w:pPr>
          <w:r>
            <w:rPr>
              <w:rFonts w:eastAsia="Calibri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520700" y="457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0" b="0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0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D7B1F" w:rsidRDefault="00577C6A">
          <w:pPr>
            <w:spacing w:after="0"/>
            <w:jc w:val="center"/>
            <w:rPr>
              <w:rFonts w:ascii="Arial" w:eastAsia="Calibri" w:hAnsi="Arial" w:cs="Arial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133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D7B1F" w:rsidRDefault="00011C62">
          <w:pPr>
            <w:tabs>
              <w:tab w:val="left" w:pos="10170"/>
            </w:tabs>
            <w:spacing w:after="0" w:line="240" w:lineRule="auto"/>
            <w:rPr>
              <w:rFonts w:eastAsia="Calibri"/>
            </w:rPr>
          </w:pPr>
          <w:r>
            <w:rPr>
              <w:noProof/>
            </w:rPr>
            <w:drawing>
              <wp:inline distT="0" distB="0" distL="0" distR="0">
                <wp:extent cx="546099" cy="825499"/>
                <wp:effectExtent l="0" t="0" r="0" b="0"/>
                <wp:docPr id="5" name="Imagen 2" descr="Descripción: logo siglas autorizado cur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/>
                      </pic:blipFill>
                      <pic:spPr bwMode="auto">
                        <a:xfrm>
                          <a:off x="0" y="0"/>
                          <a:ext cx="546099" cy="825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7B1F">
      <w:trPr>
        <w:trHeight w:val="132"/>
      </w:trPr>
      <w:tc>
        <w:tcPr>
          <w:tcW w:w="3685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7D7B1F" w:rsidRDefault="007D7B1F">
          <w:pPr>
            <w:spacing w:after="0" w:line="240" w:lineRule="auto"/>
            <w:rPr>
              <w:rFonts w:eastAsia="Calibri"/>
            </w:rPr>
          </w:pPr>
        </w:p>
      </w:tc>
      <w:tc>
        <w:tcPr>
          <w:tcW w:w="640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D7B1F" w:rsidRDefault="00011C62">
          <w:pPr>
            <w:tabs>
              <w:tab w:val="left" w:pos="10170"/>
            </w:tabs>
            <w:spacing w:after="0" w:line="240" w:lineRule="auto"/>
            <w:jc w:val="center"/>
            <w:rPr>
              <w:rFonts w:eastAsia="Calibri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</w:tc>
      <w:tc>
        <w:tcPr>
          <w:tcW w:w="1133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7D7B1F" w:rsidRDefault="007D7B1F">
          <w:pPr>
            <w:spacing w:after="0" w:line="240" w:lineRule="auto"/>
            <w:rPr>
              <w:rFonts w:eastAsia="Calibri"/>
            </w:rPr>
          </w:pPr>
        </w:p>
      </w:tc>
    </w:tr>
    <w:tr w:rsidR="007D7B1F">
      <w:trPr>
        <w:trHeight w:val="416"/>
      </w:trPr>
      <w:tc>
        <w:tcPr>
          <w:tcW w:w="3685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7D7B1F" w:rsidRDefault="007D7B1F">
          <w:pPr>
            <w:spacing w:after="0" w:line="240" w:lineRule="auto"/>
            <w:rPr>
              <w:rFonts w:eastAsia="Calibri"/>
            </w:rPr>
          </w:pPr>
        </w:p>
      </w:tc>
      <w:tc>
        <w:tcPr>
          <w:tcW w:w="640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D7B1F" w:rsidRDefault="00EA2E11">
          <w:pPr>
            <w:spacing w:after="0" w:line="240" w:lineRule="auto"/>
            <w:jc w:val="center"/>
            <w:rPr>
              <w:rFonts w:ascii="Arial" w:eastAsia="Calibri" w:hAnsi="Arial" w:cs="Arial"/>
            </w:rPr>
          </w:pPr>
          <w:r>
            <w:rPr>
              <w:rFonts w:ascii="Arial" w:hAnsi="Arial" w:cs="Arial"/>
              <w:b/>
              <w:sz w:val="28"/>
              <w:szCs w:val="28"/>
            </w:rPr>
            <w:t>Reportes de Revisión y P</w:t>
          </w:r>
          <w:r w:rsidR="00011C62">
            <w:rPr>
              <w:rFonts w:ascii="Arial" w:hAnsi="Arial" w:cs="Arial"/>
              <w:b/>
              <w:sz w:val="28"/>
              <w:szCs w:val="28"/>
            </w:rPr>
            <w:t>rograma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de Mejora de  S</w:t>
          </w:r>
          <w:r w:rsidR="00011C62">
            <w:rPr>
              <w:rFonts w:ascii="Arial" w:hAnsi="Arial" w:cs="Arial"/>
              <w:b/>
              <w:sz w:val="28"/>
              <w:szCs w:val="28"/>
            </w:rPr>
            <w:t>ervicios de TIC</w:t>
          </w:r>
        </w:p>
      </w:tc>
      <w:tc>
        <w:tcPr>
          <w:tcW w:w="1133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7D7B1F" w:rsidRDefault="007D7B1F">
          <w:pPr>
            <w:spacing w:after="0" w:line="240" w:lineRule="auto"/>
            <w:rPr>
              <w:rFonts w:eastAsia="Calibri"/>
            </w:rPr>
          </w:pPr>
        </w:p>
      </w:tc>
    </w:tr>
  </w:tbl>
  <w:p w:rsidR="007D7B1F" w:rsidRDefault="007D7B1F">
    <w:pPr>
      <w:pStyle w:val="Encabezado"/>
      <w:tabs>
        <w:tab w:val="clear" w:pos="4419"/>
        <w:tab w:val="clear" w:pos="8838"/>
      </w:tabs>
      <w:ind w:firstLine="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43B"/>
    <w:multiLevelType w:val="hybridMultilevel"/>
    <w:tmpl w:val="05FE2630"/>
    <w:lvl w:ilvl="0" w:tplc="5186F104">
      <w:start w:val="1"/>
      <w:numFmt w:val="bullet"/>
      <w:lvlText w:val=""/>
      <w:lvlJc w:val="left"/>
      <w:pPr>
        <w:ind w:left="1287" w:hanging="359"/>
      </w:pPr>
      <w:rPr>
        <w:rFonts w:ascii="Symbol" w:hAnsi="Symbol" w:hint="default"/>
      </w:rPr>
    </w:lvl>
    <w:lvl w:ilvl="1" w:tplc="E4B6C5D6">
      <w:start w:val="1"/>
      <w:numFmt w:val="bullet"/>
      <w:lvlText w:val="o"/>
      <w:lvlJc w:val="left"/>
      <w:pPr>
        <w:ind w:left="2007" w:hanging="359"/>
      </w:pPr>
      <w:rPr>
        <w:rFonts w:ascii="Courier New" w:hAnsi="Courier New" w:cs="Courier New" w:hint="default"/>
      </w:rPr>
    </w:lvl>
    <w:lvl w:ilvl="2" w:tplc="2AFEE106">
      <w:start w:val="1"/>
      <w:numFmt w:val="bullet"/>
      <w:lvlText w:val=""/>
      <w:lvlJc w:val="left"/>
      <w:pPr>
        <w:ind w:left="2727" w:hanging="359"/>
      </w:pPr>
      <w:rPr>
        <w:rFonts w:ascii="Wingdings" w:hAnsi="Wingdings" w:hint="default"/>
      </w:rPr>
    </w:lvl>
    <w:lvl w:ilvl="3" w:tplc="4E7E92DE">
      <w:start w:val="1"/>
      <w:numFmt w:val="bullet"/>
      <w:lvlText w:val=""/>
      <w:lvlJc w:val="left"/>
      <w:pPr>
        <w:ind w:left="3447" w:hanging="359"/>
      </w:pPr>
      <w:rPr>
        <w:rFonts w:ascii="Symbol" w:hAnsi="Symbol" w:hint="default"/>
      </w:rPr>
    </w:lvl>
    <w:lvl w:ilvl="4" w:tplc="DEC0EE98">
      <w:start w:val="1"/>
      <w:numFmt w:val="bullet"/>
      <w:lvlText w:val="o"/>
      <w:lvlJc w:val="left"/>
      <w:pPr>
        <w:ind w:left="4167" w:hanging="359"/>
      </w:pPr>
      <w:rPr>
        <w:rFonts w:ascii="Courier New" w:hAnsi="Courier New" w:cs="Courier New" w:hint="default"/>
      </w:rPr>
    </w:lvl>
    <w:lvl w:ilvl="5" w:tplc="C38429FC">
      <w:start w:val="1"/>
      <w:numFmt w:val="bullet"/>
      <w:lvlText w:val=""/>
      <w:lvlJc w:val="left"/>
      <w:pPr>
        <w:ind w:left="4887" w:hanging="359"/>
      </w:pPr>
      <w:rPr>
        <w:rFonts w:ascii="Wingdings" w:hAnsi="Wingdings" w:hint="default"/>
      </w:rPr>
    </w:lvl>
    <w:lvl w:ilvl="6" w:tplc="0D7E1EAA">
      <w:start w:val="1"/>
      <w:numFmt w:val="bullet"/>
      <w:lvlText w:val=""/>
      <w:lvlJc w:val="left"/>
      <w:pPr>
        <w:ind w:left="5607" w:hanging="359"/>
      </w:pPr>
      <w:rPr>
        <w:rFonts w:ascii="Symbol" w:hAnsi="Symbol" w:hint="default"/>
      </w:rPr>
    </w:lvl>
    <w:lvl w:ilvl="7" w:tplc="A2E6DAD2">
      <w:start w:val="1"/>
      <w:numFmt w:val="bullet"/>
      <w:lvlText w:val="o"/>
      <w:lvlJc w:val="left"/>
      <w:pPr>
        <w:ind w:left="6327" w:hanging="359"/>
      </w:pPr>
      <w:rPr>
        <w:rFonts w:ascii="Courier New" w:hAnsi="Courier New" w:cs="Courier New" w:hint="default"/>
      </w:rPr>
    </w:lvl>
    <w:lvl w:ilvl="8" w:tplc="3AFAED52">
      <w:start w:val="1"/>
      <w:numFmt w:val="bullet"/>
      <w:lvlText w:val=""/>
      <w:lvlJc w:val="left"/>
      <w:pPr>
        <w:ind w:left="7047" w:hanging="359"/>
      </w:pPr>
      <w:rPr>
        <w:rFonts w:ascii="Wingdings" w:hAnsi="Wingdings" w:hint="default"/>
      </w:rPr>
    </w:lvl>
  </w:abstractNum>
  <w:abstractNum w:abstractNumId="1">
    <w:nsid w:val="071263AD"/>
    <w:multiLevelType w:val="hybridMultilevel"/>
    <w:tmpl w:val="4AA8928C"/>
    <w:lvl w:ilvl="0" w:tplc="6D2A5B40">
      <w:start w:val="1"/>
      <w:numFmt w:val="bullet"/>
      <w:lvlText w:val=""/>
      <w:lvlJc w:val="left"/>
      <w:pPr>
        <w:ind w:left="1287" w:hanging="359"/>
      </w:pPr>
      <w:rPr>
        <w:rFonts w:ascii="Symbol" w:hAnsi="Symbol" w:hint="default"/>
      </w:rPr>
    </w:lvl>
    <w:lvl w:ilvl="1" w:tplc="185CC2B4">
      <w:start w:val="1"/>
      <w:numFmt w:val="bullet"/>
      <w:lvlText w:val="o"/>
      <w:lvlJc w:val="left"/>
      <w:pPr>
        <w:ind w:left="2007" w:hanging="359"/>
      </w:pPr>
      <w:rPr>
        <w:rFonts w:ascii="Courier New" w:hAnsi="Courier New" w:cs="Courier New" w:hint="default"/>
      </w:rPr>
    </w:lvl>
    <w:lvl w:ilvl="2" w:tplc="257C6FE0">
      <w:start w:val="1"/>
      <w:numFmt w:val="bullet"/>
      <w:lvlText w:val=""/>
      <w:lvlJc w:val="left"/>
      <w:pPr>
        <w:ind w:left="2727" w:hanging="359"/>
      </w:pPr>
      <w:rPr>
        <w:rFonts w:ascii="Wingdings" w:hAnsi="Wingdings" w:hint="default"/>
      </w:rPr>
    </w:lvl>
    <w:lvl w:ilvl="3" w:tplc="44DE4928">
      <w:start w:val="1"/>
      <w:numFmt w:val="bullet"/>
      <w:lvlText w:val=""/>
      <w:lvlJc w:val="left"/>
      <w:pPr>
        <w:ind w:left="3447" w:hanging="359"/>
      </w:pPr>
      <w:rPr>
        <w:rFonts w:ascii="Symbol" w:hAnsi="Symbol" w:hint="default"/>
      </w:rPr>
    </w:lvl>
    <w:lvl w:ilvl="4" w:tplc="FE269DB4">
      <w:start w:val="1"/>
      <w:numFmt w:val="bullet"/>
      <w:lvlText w:val="o"/>
      <w:lvlJc w:val="left"/>
      <w:pPr>
        <w:ind w:left="4167" w:hanging="359"/>
      </w:pPr>
      <w:rPr>
        <w:rFonts w:ascii="Courier New" w:hAnsi="Courier New" w:cs="Courier New" w:hint="default"/>
      </w:rPr>
    </w:lvl>
    <w:lvl w:ilvl="5" w:tplc="84BEE888">
      <w:start w:val="1"/>
      <w:numFmt w:val="bullet"/>
      <w:lvlText w:val=""/>
      <w:lvlJc w:val="left"/>
      <w:pPr>
        <w:ind w:left="4887" w:hanging="359"/>
      </w:pPr>
      <w:rPr>
        <w:rFonts w:ascii="Wingdings" w:hAnsi="Wingdings" w:hint="default"/>
      </w:rPr>
    </w:lvl>
    <w:lvl w:ilvl="6" w:tplc="6C72C6CC">
      <w:start w:val="1"/>
      <w:numFmt w:val="bullet"/>
      <w:lvlText w:val=""/>
      <w:lvlJc w:val="left"/>
      <w:pPr>
        <w:ind w:left="5607" w:hanging="359"/>
      </w:pPr>
      <w:rPr>
        <w:rFonts w:ascii="Symbol" w:hAnsi="Symbol" w:hint="default"/>
      </w:rPr>
    </w:lvl>
    <w:lvl w:ilvl="7" w:tplc="2810364C">
      <w:start w:val="1"/>
      <w:numFmt w:val="bullet"/>
      <w:lvlText w:val="o"/>
      <w:lvlJc w:val="left"/>
      <w:pPr>
        <w:ind w:left="6327" w:hanging="359"/>
      </w:pPr>
      <w:rPr>
        <w:rFonts w:ascii="Courier New" w:hAnsi="Courier New" w:cs="Courier New" w:hint="default"/>
      </w:rPr>
    </w:lvl>
    <w:lvl w:ilvl="8" w:tplc="692891E8">
      <w:start w:val="1"/>
      <w:numFmt w:val="bullet"/>
      <w:lvlText w:val=""/>
      <w:lvlJc w:val="left"/>
      <w:pPr>
        <w:ind w:left="7047" w:hanging="359"/>
      </w:pPr>
      <w:rPr>
        <w:rFonts w:ascii="Wingdings" w:hAnsi="Wingdings" w:hint="default"/>
      </w:rPr>
    </w:lvl>
  </w:abstractNum>
  <w:abstractNum w:abstractNumId="2">
    <w:nsid w:val="08F43414"/>
    <w:multiLevelType w:val="hybridMultilevel"/>
    <w:tmpl w:val="3328F7C8"/>
    <w:lvl w:ilvl="0" w:tplc="4C9AFF1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38D2218E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A036B920">
      <w:start w:val="1"/>
      <w:numFmt w:val="bullet"/>
      <w:lvlText w:val="•"/>
      <w:lvlJc w:val="left"/>
      <w:pPr>
        <w:ind w:left="2160" w:hanging="359"/>
      </w:pPr>
      <w:rPr>
        <w:rFonts w:ascii="Calibri" w:eastAsia="Times New Roman" w:hAnsi="Calibri" w:cs="Calibri" w:hint="default"/>
      </w:rPr>
    </w:lvl>
    <w:lvl w:ilvl="3" w:tplc="8A0A0C0C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753E41BC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3C420A9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6B98399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CF40650E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6218CEE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">
    <w:nsid w:val="16E6188E"/>
    <w:multiLevelType w:val="hybridMultilevel"/>
    <w:tmpl w:val="7220A2D6"/>
    <w:lvl w:ilvl="0" w:tplc="9C3E9162">
      <w:start w:val="1"/>
      <w:numFmt w:val="bullet"/>
      <w:lvlText w:val=""/>
      <w:lvlJc w:val="left"/>
      <w:pPr>
        <w:ind w:left="1287" w:hanging="359"/>
      </w:pPr>
      <w:rPr>
        <w:rFonts w:ascii="Symbol" w:hAnsi="Symbol" w:hint="default"/>
      </w:rPr>
    </w:lvl>
    <w:lvl w:ilvl="1" w:tplc="D9DC610A">
      <w:start w:val="1"/>
      <w:numFmt w:val="bullet"/>
      <w:lvlText w:val="o"/>
      <w:lvlJc w:val="left"/>
      <w:pPr>
        <w:ind w:left="2007" w:hanging="359"/>
      </w:pPr>
      <w:rPr>
        <w:rFonts w:ascii="Courier New" w:hAnsi="Courier New" w:cs="Courier New" w:hint="default"/>
      </w:rPr>
    </w:lvl>
    <w:lvl w:ilvl="2" w:tplc="23421F44">
      <w:start w:val="1"/>
      <w:numFmt w:val="bullet"/>
      <w:lvlText w:val=""/>
      <w:lvlJc w:val="left"/>
      <w:pPr>
        <w:ind w:left="2727" w:hanging="359"/>
      </w:pPr>
      <w:rPr>
        <w:rFonts w:ascii="Wingdings" w:hAnsi="Wingdings" w:hint="default"/>
      </w:rPr>
    </w:lvl>
    <w:lvl w:ilvl="3" w:tplc="DF461842">
      <w:start w:val="1"/>
      <w:numFmt w:val="bullet"/>
      <w:lvlText w:val=""/>
      <w:lvlJc w:val="left"/>
      <w:pPr>
        <w:ind w:left="3447" w:hanging="359"/>
      </w:pPr>
      <w:rPr>
        <w:rFonts w:ascii="Symbol" w:hAnsi="Symbol" w:hint="default"/>
      </w:rPr>
    </w:lvl>
    <w:lvl w:ilvl="4" w:tplc="F4C8579A">
      <w:start w:val="1"/>
      <w:numFmt w:val="bullet"/>
      <w:lvlText w:val="o"/>
      <w:lvlJc w:val="left"/>
      <w:pPr>
        <w:ind w:left="4167" w:hanging="359"/>
      </w:pPr>
      <w:rPr>
        <w:rFonts w:ascii="Courier New" w:hAnsi="Courier New" w:cs="Courier New" w:hint="default"/>
      </w:rPr>
    </w:lvl>
    <w:lvl w:ilvl="5" w:tplc="4530B22C">
      <w:start w:val="1"/>
      <w:numFmt w:val="bullet"/>
      <w:lvlText w:val=""/>
      <w:lvlJc w:val="left"/>
      <w:pPr>
        <w:ind w:left="4887" w:hanging="359"/>
      </w:pPr>
      <w:rPr>
        <w:rFonts w:ascii="Wingdings" w:hAnsi="Wingdings" w:hint="default"/>
      </w:rPr>
    </w:lvl>
    <w:lvl w:ilvl="6" w:tplc="D584CFB6">
      <w:start w:val="1"/>
      <w:numFmt w:val="bullet"/>
      <w:lvlText w:val=""/>
      <w:lvlJc w:val="left"/>
      <w:pPr>
        <w:ind w:left="5607" w:hanging="359"/>
      </w:pPr>
      <w:rPr>
        <w:rFonts w:ascii="Symbol" w:hAnsi="Symbol" w:hint="default"/>
      </w:rPr>
    </w:lvl>
    <w:lvl w:ilvl="7" w:tplc="2DD80394">
      <w:start w:val="1"/>
      <w:numFmt w:val="bullet"/>
      <w:lvlText w:val="o"/>
      <w:lvlJc w:val="left"/>
      <w:pPr>
        <w:ind w:left="6327" w:hanging="359"/>
      </w:pPr>
      <w:rPr>
        <w:rFonts w:ascii="Courier New" w:hAnsi="Courier New" w:cs="Courier New" w:hint="default"/>
      </w:rPr>
    </w:lvl>
    <w:lvl w:ilvl="8" w:tplc="AF76E55A">
      <w:start w:val="1"/>
      <w:numFmt w:val="bullet"/>
      <w:lvlText w:val=""/>
      <w:lvlJc w:val="left"/>
      <w:pPr>
        <w:ind w:left="7047" w:hanging="359"/>
      </w:pPr>
      <w:rPr>
        <w:rFonts w:ascii="Wingdings" w:hAnsi="Wingdings" w:hint="default"/>
      </w:rPr>
    </w:lvl>
  </w:abstractNum>
  <w:abstractNum w:abstractNumId="4">
    <w:nsid w:val="18524A6E"/>
    <w:multiLevelType w:val="hybridMultilevel"/>
    <w:tmpl w:val="558C4E00"/>
    <w:lvl w:ilvl="0" w:tplc="D3AAA1F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C4BAB87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34DE77C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C68C9B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7C206BC6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EEC22C1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E966749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EF2262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D7A8D428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5">
    <w:nsid w:val="1E927128"/>
    <w:multiLevelType w:val="hybridMultilevel"/>
    <w:tmpl w:val="AFFE243A"/>
    <w:lvl w:ilvl="0" w:tplc="1EB68C9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9E64030E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7B0CEBB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9C889320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B8D0820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CAD2635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D8E448D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D624C448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89201FA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6">
    <w:nsid w:val="4ADB0698"/>
    <w:multiLevelType w:val="multilevel"/>
    <w:tmpl w:val="70200258"/>
    <w:lvl w:ilvl="0">
      <w:start w:val="1"/>
      <w:numFmt w:val="decimal"/>
      <w:pStyle w:val="Ttulo1"/>
      <w:lvlText w:val="%1"/>
      <w:lvlJc w:val="left"/>
      <w:pPr>
        <w:tabs>
          <w:tab w:val="left" w:pos="567"/>
        </w:tabs>
        <w:ind w:left="567" w:hanging="566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left" w:pos="1134"/>
        </w:tabs>
        <w:ind w:left="1134" w:hanging="56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left" w:pos="1134"/>
        </w:tabs>
        <w:ind w:left="1134" w:hanging="566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left" w:pos="1871"/>
        </w:tabs>
        <w:ind w:left="1871" w:hanging="736"/>
      </w:pPr>
      <w:rPr>
        <w:rFonts w:hint="default"/>
        <w:b w:val="0"/>
        <w:i/>
      </w:rPr>
    </w:lvl>
    <w:lvl w:ilvl="4">
      <w:start w:val="1"/>
      <w:numFmt w:val="decimal"/>
      <w:pStyle w:val="Ttulo5"/>
      <w:lvlText w:val="%1.%2.%3.%4.%5"/>
      <w:lvlJc w:val="left"/>
      <w:pPr>
        <w:tabs>
          <w:tab w:val="left" w:pos="3368"/>
        </w:tabs>
        <w:ind w:left="3368" w:hanging="793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left" w:pos="3873"/>
        </w:tabs>
        <w:ind w:left="3873" w:hanging="941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left" w:pos="4372"/>
        </w:tabs>
        <w:ind w:left="4372" w:hanging="1077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left" w:pos="4876"/>
        </w:tabs>
        <w:ind w:left="4876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left" w:pos="5455"/>
        </w:tabs>
        <w:ind w:left="5455" w:hanging="1440"/>
      </w:pPr>
      <w:rPr>
        <w:rFonts w:hint="default"/>
      </w:rPr>
    </w:lvl>
  </w:abstractNum>
  <w:abstractNum w:abstractNumId="7">
    <w:nsid w:val="4AF01476"/>
    <w:multiLevelType w:val="hybridMultilevel"/>
    <w:tmpl w:val="3274FB4A"/>
    <w:lvl w:ilvl="0" w:tplc="CE4CEFB0">
      <w:start w:val="1"/>
      <w:numFmt w:val="decimal"/>
      <w:lvlText w:val="%1."/>
      <w:lvlJc w:val="left"/>
      <w:pPr>
        <w:ind w:left="720" w:hanging="359"/>
      </w:pPr>
    </w:lvl>
    <w:lvl w:ilvl="1" w:tplc="FA9A93A4">
      <w:start w:val="1"/>
      <w:numFmt w:val="lowerLetter"/>
      <w:lvlText w:val="%2."/>
      <w:lvlJc w:val="left"/>
      <w:pPr>
        <w:ind w:left="1440" w:hanging="359"/>
      </w:pPr>
    </w:lvl>
    <w:lvl w:ilvl="2" w:tplc="A7CCB80A">
      <w:start w:val="1"/>
      <w:numFmt w:val="lowerRoman"/>
      <w:lvlText w:val="%3."/>
      <w:lvlJc w:val="right"/>
      <w:pPr>
        <w:ind w:left="2160" w:hanging="179"/>
      </w:pPr>
    </w:lvl>
    <w:lvl w:ilvl="3" w:tplc="CC2C2892">
      <w:start w:val="1"/>
      <w:numFmt w:val="decimal"/>
      <w:lvlText w:val="%4."/>
      <w:lvlJc w:val="left"/>
      <w:pPr>
        <w:ind w:left="2880" w:hanging="359"/>
      </w:pPr>
    </w:lvl>
    <w:lvl w:ilvl="4" w:tplc="DCB6BC00">
      <w:start w:val="1"/>
      <w:numFmt w:val="lowerLetter"/>
      <w:lvlText w:val="%5."/>
      <w:lvlJc w:val="left"/>
      <w:pPr>
        <w:ind w:left="3600" w:hanging="359"/>
      </w:pPr>
    </w:lvl>
    <w:lvl w:ilvl="5" w:tplc="01600D1C">
      <w:start w:val="1"/>
      <w:numFmt w:val="lowerRoman"/>
      <w:lvlText w:val="%6."/>
      <w:lvlJc w:val="right"/>
      <w:pPr>
        <w:ind w:left="4320" w:hanging="179"/>
      </w:pPr>
    </w:lvl>
    <w:lvl w:ilvl="6" w:tplc="6686A618">
      <w:start w:val="1"/>
      <w:numFmt w:val="decimal"/>
      <w:lvlText w:val="%7."/>
      <w:lvlJc w:val="left"/>
      <w:pPr>
        <w:ind w:left="5040" w:hanging="359"/>
      </w:pPr>
    </w:lvl>
    <w:lvl w:ilvl="7" w:tplc="8BC0D506">
      <w:start w:val="1"/>
      <w:numFmt w:val="lowerLetter"/>
      <w:lvlText w:val="%8."/>
      <w:lvlJc w:val="left"/>
      <w:pPr>
        <w:ind w:left="5760" w:hanging="359"/>
      </w:pPr>
    </w:lvl>
    <w:lvl w:ilvl="8" w:tplc="EF8A3BEA">
      <w:start w:val="1"/>
      <w:numFmt w:val="lowerRoman"/>
      <w:lvlText w:val="%9."/>
      <w:lvlJc w:val="right"/>
      <w:pPr>
        <w:ind w:left="6480" w:hanging="179"/>
      </w:pPr>
    </w:lvl>
  </w:abstractNum>
  <w:abstractNum w:abstractNumId="8">
    <w:nsid w:val="523F0894"/>
    <w:multiLevelType w:val="hybridMultilevel"/>
    <w:tmpl w:val="700A9E26"/>
    <w:lvl w:ilvl="0" w:tplc="BFB2C3A4">
      <w:start w:val="1"/>
      <w:numFmt w:val="decimal"/>
      <w:lvlText w:val="%1."/>
      <w:lvlJc w:val="left"/>
      <w:pPr>
        <w:ind w:left="360" w:hanging="359"/>
      </w:pPr>
    </w:lvl>
    <w:lvl w:ilvl="1" w:tplc="0336AA82">
      <w:start w:val="1"/>
      <w:numFmt w:val="lowerLetter"/>
      <w:lvlText w:val="%2."/>
      <w:lvlJc w:val="left"/>
      <w:pPr>
        <w:ind w:left="1080" w:hanging="359"/>
      </w:pPr>
    </w:lvl>
    <w:lvl w:ilvl="2" w:tplc="CCB03B16">
      <w:start w:val="1"/>
      <w:numFmt w:val="lowerRoman"/>
      <w:lvlText w:val="%3."/>
      <w:lvlJc w:val="right"/>
      <w:pPr>
        <w:ind w:left="1800" w:hanging="179"/>
      </w:pPr>
    </w:lvl>
    <w:lvl w:ilvl="3" w:tplc="2BCCB47E">
      <w:start w:val="1"/>
      <w:numFmt w:val="decimal"/>
      <w:lvlText w:val="%4."/>
      <w:lvlJc w:val="left"/>
      <w:pPr>
        <w:ind w:left="2520" w:hanging="359"/>
      </w:pPr>
    </w:lvl>
    <w:lvl w:ilvl="4" w:tplc="C83E868A">
      <w:start w:val="1"/>
      <w:numFmt w:val="lowerLetter"/>
      <w:lvlText w:val="%5."/>
      <w:lvlJc w:val="left"/>
      <w:pPr>
        <w:ind w:left="3240" w:hanging="359"/>
      </w:pPr>
    </w:lvl>
    <w:lvl w:ilvl="5" w:tplc="D6F644B2">
      <w:start w:val="1"/>
      <w:numFmt w:val="lowerRoman"/>
      <w:lvlText w:val="%6."/>
      <w:lvlJc w:val="right"/>
      <w:pPr>
        <w:ind w:left="3960" w:hanging="179"/>
      </w:pPr>
    </w:lvl>
    <w:lvl w:ilvl="6" w:tplc="F20C4AC8">
      <w:start w:val="1"/>
      <w:numFmt w:val="decimal"/>
      <w:lvlText w:val="%7."/>
      <w:lvlJc w:val="left"/>
      <w:pPr>
        <w:ind w:left="4680" w:hanging="359"/>
      </w:pPr>
    </w:lvl>
    <w:lvl w:ilvl="7" w:tplc="342E4B88">
      <w:start w:val="1"/>
      <w:numFmt w:val="lowerLetter"/>
      <w:lvlText w:val="%8."/>
      <w:lvlJc w:val="left"/>
      <w:pPr>
        <w:ind w:left="5400" w:hanging="359"/>
      </w:pPr>
    </w:lvl>
    <w:lvl w:ilvl="8" w:tplc="346C8AA2">
      <w:start w:val="1"/>
      <w:numFmt w:val="lowerRoman"/>
      <w:lvlText w:val="%9."/>
      <w:lvlJc w:val="right"/>
      <w:pPr>
        <w:ind w:left="6120" w:hanging="179"/>
      </w:pPr>
    </w:lvl>
  </w:abstractNum>
  <w:abstractNum w:abstractNumId="9">
    <w:nsid w:val="588370C7"/>
    <w:multiLevelType w:val="hybridMultilevel"/>
    <w:tmpl w:val="957635C2"/>
    <w:lvl w:ilvl="0" w:tplc="B58C4ED0">
      <w:start w:val="1"/>
      <w:numFmt w:val="decimal"/>
      <w:lvlText w:val="%1."/>
      <w:lvlJc w:val="left"/>
      <w:pPr>
        <w:ind w:left="360" w:hanging="359"/>
      </w:pPr>
    </w:lvl>
    <w:lvl w:ilvl="1" w:tplc="F10018EC">
      <w:start w:val="1"/>
      <w:numFmt w:val="lowerLetter"/>
      <w:lvlText w:val="%2."/>
      <w:lvlJc w:val="left"/>
      <w:pPr>
        <w:ind w:left="1080" w:hanging="359"/>
      </w:pPr>
    </w:lvl>
    <w:lvl w:ilvl="2" w:tplc="707A6672">
      <w:start w:val="1"/>
      <w:numFmt w:val="lowerRoman"/>
      <w:lvlText w:val="%3."/>
      <w:lvlJc w:val="right"/>
      <w:pPr>
        <w:ind w:left="1800" w:hanging="179"/>
      </w:pPr>
    </w:lvl>
    <w:lvl w:ilvl="3" w:tplc="A134CBAE">
      <w:start w:val="1"/>
      <w:numFmt w:val="decimal"/>
      <w:lvlText w:val="%4."/>
      <w:lvlJc w:val="left"/>
      <w:pPr>
        <w:ind w:left="2520" w:hanging="359"/>
      </w:pPr>
    </w:lvl>
    <w:lvl w:ilvl="4" w:tplc="72580DD6">
      <w:start w:val="1"/>
      <w:numFmt w:val="lowerLetter"/>
      <w:lvlText w:val="%5."/>
      <w:lvlJc w:val="left"/>
      <w:pPr>
        <w:ind w:left="3240" w:hanging="359"/>
      </w:pPr>
    </w:lvl>
    <w:lvl w:ilvl="5" w:tplc="4EB4C05C">
      <w:start w:val="1"/>
      <w:numFmt w:val="lowerRoman"/>
      <w:lvlText w:val="%6."/>
      <w:lvlJc w:val="right"/>
      <w:pPr>
        <w:ind w:left="3960" w:hanging="179"/>
      </w:pPr>
    </w:lvl>
    <w:lvl w:ilvl="6" w:tplc="FA88CC22">
      <w:start w:val="1"/>
      <w:numFmt w:val="decimal"/>
      <w:lvlText w:val="%7."/>
      <w:lvlJc w:val="left"/>
      <w:pPr>
        <w:ind w:left="4680" w:hanging="359"/>
      </w:pPr>
    </w:lvl>
    <w:lvl w:ilvl="7" w:tplc="D9CE4B42">
      <w:start w:val="1"/>
      <w:numFmt w:val="lowerLetter"/>
      <w:lvlText w:val="%8."/>
      <w:lvlJc w:val="left"/>
      <w:pPr>
        <w:ind w:left="5400" w:hanging="359"/>
      </w:pPr>
    </w:lvl>
    <w:lvl w:ilvl="8" w:tplc="976462D0">
      <w:start w:val="1"/>
      <w:numFmt w:val="lowerRoman"/>
      <w:lvlText w:val="%9."/>
      <w:lvlJc w:val="right"/>
      <w:pPr>
        <w:ind w:left="6120" w:hanging="179"/>
      </w:pPr>
    </w:lvl>
  </w:abstractNum>
  <w:abstractNum w:abstractNumId="10">
    <w:nsid w:val="69A07092"/>
    <w:multiLevelType w:val="hybridMultilevel"/>
    <w:tmpl w:val="B08EE1E8"/>
    <w:lvl w:ilvl="0" w:tplc="07246C2A">
      <w:start w:val="1"/>
      <w:numFmt w:val="bullet"/>
      <w:lvlText w:val=""/>
      <w:lvlJc w:val="left"/>
      <w:pPr>
        <w:ind w:left="360" w:hanging="359"/>
      </w:pPr>
      <w:rPr>
        <w:rFonts w:ascii="Symbol" w:hAnsi="Symbol" w:hint="default"/>
      </w:rPr>
    </w:lvl>
    <w:lvl w:ilvl="1" w:tplc="0860CA90">
      <w:start w:val="1"/>
      <w:numFmt w:val="bullet"/>
      <w:lvlText w:val="o"/>
      <w:lvlJc w:val="left"/>
      <w:pPr>
        <w:ind w:left="1080" w:hanging="359"/>
      </w:pPr>
      <w:rPr>
        <w:rFonts w:ascii="Courier New" w:hAnsi="Courier New" w:cs="Courier New" w:hint="default"/>
      </w:rPr>
    </w:lvl>
    <w:lvl w:ilvl="2" w:tplc="7EEA4EDC">
      <w:start w:val="1"/>
      <w:numFmt w:val="bullet"/>
      <w:lvlText w:val=""/>
      <w:lvlJc w:val="left"/>
      <w:pPr>
        <w:ind w:left="1800" w:hanging="359"/>
      </w:pPr>
      <w:rPr>
        <w:rFonts w:ascii="Wingdings" w:hAnsi="Wingdings" w:hint="default"/>
      </w:rPr>
    </w:lvl>
    <w:lvl w:ilvl="3" w:tplc="AA3E7E30">
      <w:start w:val="1"/>
      <w:numFmt w:val="bullet"/>
      <w:lvlText w:val=""/>
      <w:lvlJc w:val="left"/>
      <w:pPr>
        <w:ind w:left="2520" w:hanging="359"/>
      </w:pPr>
      <w:rPr>
        <w:rFonts w:ascii="Symbol" w:hAnsi="Symbol" w:hint="default"/>
      </w:rPr>
    </w:lvl>
    <w:lvl w:ilvl="4" w:tplc="937A3862">
      <w:start w:val="1"/>
      <w:numFmt w:val="bullet"/>
      <w:lvlText w:val="o"/>
      <w:lvlJc w:val="left"/>
      <w:pPr>
        <w:ind w:left="3240" w:hanging="359"/>
      </w:pPr>
      <w:rPr>
        <w:rFonts w:ascii="Courier New" w:hAnsi="Courier New" w:cs="Courier New" w:hint="default"/>
      </w:rPr>
    </w:lvl>
    <w:lvl w:ilvl="5" w:tplc="57608F58">
      <w:start w:val="1"/>
      <w:numFmt w:val="bullet"/>
      <w:lvlText w:val=""/>
      <w:lvlJc w:val="left"/>
      <w:pPr>
        <w:ind w:left="3960" w:hanging="359"/>
      </w:pPr>
      <w:rPr>
        <w:rFonts w:ascii="Wingdings" w:hAnsi="Wingdings" w:hint="default"/>
      </w:rPr>
    </w:lvl>
    <w:lvl w:ilvl="6" w:tplc="AA868106">
      <w:start w:val="1"/>
      <w:numFmt w:val="bullet"/>
      <w:lvlText w:val=""/>
      <w:lvlJc w:val="left"/>
      <w:pPr>
        <w:ind w:left="4680" w:hanging="359"/>
      </w:pPr>
      <w:rPr>
        <w:rFonts w:ascii="Symbol" w:hAnsi="Symbol" w:hint="default"/>
      </w:rPr>
    </w:lvl>
    <w:lvl w:ilvl="7" w:tplc="2AD21028">
      <w:start w:val="1"/>
      <w:numFmt w:val="bullet"/>
      <w:lvlText w:val="o"/>
      <w:lvlJc w:val="left"/>
      <w:pPr>
        <w:ind w:left="5400" w:hanging="359"/>
      </w:pPr>
      <w:rPr>
        <w:rFonts w:ascii="Courier New" w:hAnsi="Courier New" w:cs="Courier New" w:hint="default"/>
      </w:rPr>
    </w:lvl>
    <w:lvl w:ilvl="8" w:tplc="5058B094">
      <w:start w:val="1"/>
      <w:numFmt w:val="bullet"/>
      <w:lvlText w:val=""/>
      <w:lvlJc w:val="left"/>
      <w:pPr>
        <w:ind w:left="6120" w:hanging="359"/>
      </w:pPr>
      <w:rPr>
        <w:rFonts w:ascii="Wingdings" w:hAnsi="Wingdings" w:hint="default"/>
      </w:rPr>
    </w:lvl>
  </w:abstractNum>
  <w:abstractNum w:abstractNumId="11">
    <w:nsid w:val="6C8747D6"/>
    <w:multiLevelType w:val="hybridMultilevel"/>
    <w:tmpl w:val="4B02D9D6"/>
    <w:lvl w:ilvl="0" w:tplc="67AE0674">
      <w:start w:val="1"/>
      <w:numFmt w:val="bullet"/>
      <w:lvlText w:val=""/>
      <w:lvlJc w:val="left"/>
      <w:pPr>
        <w:ind w:left="1287" w:hanging="359"/>
      </w:pPr>
      <w:rPr>
        <w:rFonts w:ascii="Symbol" w:hAnsi="Symbol" w:hint="default"/>
      </w:rPr>
    </w:lvl>
    <w:lvl w:ilvl="1" w:tplc="FC6AF394">
      <w:start w:val="1"/>
      <w:numFmt w:val="bullet"/>
      <w:lvlText w:val="o"/>
      <w:lvlJc w:val="left"/>
      <w:pPr>
        <w:ind w:left="2007" w:hanging="359"/>
      </w:pPr>
      <w:rPr>
        <w:rFonts w:ascii="Courier New" w:hAnsi="Courier New" w:cs="Courier New" w:hint="default"/>
      </w:rPr>
    </w:lvl>
    <w:lvl w:ilvl="2" w:tplc="03D8EC0A">
      <w:start w:val="1"/>
      <w:numFmt w:val="bullet"/>
      <w:lvlText w:val=""/>
      <w:lvlJc w:val="left"/>
      <w:pPr>
        <w:ind w:left="2727" w:hanging="359"/>
      </w:pPr>
      <w:rPr>
        <w:rFonts w:ascii="Wingdings" w:hAnsi="Wingdings" w:hint="default"/>
      </w:rPr>
    </w:lvl>
    <w:lvl w:ilvl="3" w:tplc="E8CEBE6E">
      <w:start w:val="1"/>
      <w:numFmt w:val="bullet"/>
      <w:lvlText w:val=""/>
      <w:lvlJc w:val="left"/>
      <w:pPr>
        <w:ind w:left="3447" w:hanging="359"/>
      </w:pPr>
      <w:rPr>
        <w:rFonts w:ascii="Symbol" w:hAnsi="Symbol" w:hint="default"/>
      </w:rPr>
    </w:lvl>
    <w:lvl w:ilvl="4" w:tplc="2A626898">
      <w:start w:val="1"/>
      <w:numFmt w:val="bullet"/>
      <w:lvlText w:val="o"/>
      <w:lvlJc w:val="left"/>
      <w:pPr>
        <w:ind w:left="4167" w:hanging="359"/>
      </w:pPr>
      <w:rPr>
        <w:rFonts w:ascii="Courier New" w:hAnsi="Courier New" w:cs="Courier New" w:hint="default"/>
      </w:rPr>
    </w:lvl>
    <w:lvl w:ilvl="5" w:tplc="F83A4A02">
      <w:start w:val="1"/>
      <w:numFmt w:val="bullet"/>
      <w:lvlText w:val=""/>
      <w:lvlJc w:val="left"/>
      <w:pPr>
        <w:ind w:left="4887" w:hanging="359"/>
      </w:pPr>
      <w:rPr>
        <w:rFonts w:ascii="Wingdings" w:hAnsi="Wingdings" w:hint="default"/>
      </w:rPr>
    </w:lvl>
    <w:lvl w:ilvl="6" w:tplc="B8BEC3CE">
      <w:start w:val="1"/>
      <w:numFmt w:val="bullet"/>
      <w:lvlText w:val=""/>
      <w:lvlJc w:val="left"/>
      <w:pPr>
        <w:ind w:left="5607" w:hanging="359"/>
      </w:pPr>
      <w:rPr>
        <w:rFonts w:ascii="Symbol" w:hAnsi="Symbol" w:hint="default"/>
      </w:rPr>
    </w:lvl>
    <w:lvl w:ilvl="7" w:tplc="2BC6A718">
      <w:start w:val="1"/>
      <w:numFmt w:val="bullet"/>
      <w:lvlText w:val="o"/>
      <w:lvlJc w:val="left"/>
      <w:pPr>
        <w:ind w:left="6327" w:hanging="359"/>
      </w:pPr>
      <w:rPr>
        <w:rFonts w:ascii="Courier New" w:hAnsi="Courier New" w:cs="Courier New" w:hint="default"/>
      </w:rPr>
    </w:lvl>
    <w:lvl w:ilvl="8" w:tplc="BEC62C1E">
      <w:start w:val="1"/>
      <w:numFmt w:val="bullet"/>
      <w:lvlText w:val=""/>
      <w:lvlJc w:val="left"/>
      <w:pPr>
        <w:ind w:left="7047" w:hanging="359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  <w:num w:numId="13">
    <w:abstractNumId w:val="6"/>
  </w:num>
  <w:num w:numId="14">
    <w:abstractNumId w:val="6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D7B1F"/>
    <w:rsid w:val="00011C62"/>
    <w:rsid w:val="00040E56"/>
    <w:rsid w:val="00227CCC"/>
    <w:rsid w:val="00346DB7"/>
    <w:rsid w:val="003620A5"/>
    <w:rsid w:val="00470C00"/>
    <w:rsid w:val="00523B30"/>
    <w:rsid w:val="00577C6A"/>
    <w:rsid w:val="005C4D41"/>
    <w:rsid w:val="0064705C"/>
    <w:rsid w:val="006C7EC6"/>
    <w:rsid w:val="006F7288"/>
    <w:rsid w:val="00744EF1"/>
    <w:rsid w:val="00745FB7"/>
    <w:rsid w:val="0079375B"/>
    <w:rsid w:val="007B4A4A"/>
    <w:rsid w:val="007D7B1F"/>
    <w:rsid w:val="007F43E9"/>
    <w:rsid w:val="008E1766"/>
    <w:rsid w:val="00AF7F8C"/>
    <w:rsid w:val="00C61424"/>
    <w:rsid w:val="00C61FCB"/>
    <w:rsid w:val="00C64E40"/>
    <w:rsid w:val="00CC719A"/>
    <w:rsid w:val="00CD1234"/>
    <w:rsid w:val="00D25C07"/>
    <w:rsid w:val="00E12483"/>
    <w:rsid w:val="00E20959"/>
    <w:rsid w:val="00E760C6"/>
    <w:rsid w:val="00EA2E11"/>
    <w:rsid w:val="00F404A4"/>
    <w:rsid w:val="00F7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es-MX" w:eastAsia="es-MX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DB7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Estilo1"/>
    <w:qFormat/>
    <w:rsid w:val="00346DB7"/>
    <w:pPr>
      <w:keepNext/>
      <w:numPr>
        <w:numId w:val="4"/>
      </w:numPr>
      <w:spacing w:after="0" w:line="240" w:lineRule="auto"/>
      <w:jc w:val="both"/>
      <w:outlineLvl w:val="0"/>
    </w:pPr>
    <w:rPr>
      <w:rFonts w:ascii="Arial" w:hAnsi="Arial"/>
      <w:b/>
      <w:bCs/>
      <w:caps/>
      <w:lang w:val="es-ES_tradnl" w:eastAsia="es-ES"/>
    </w:rPr>
  </w:style>
  <w:style w:type="paragraph" w:styleId="Ttulo2">
    <w:name w:val="heading 2"/>
    <w:basedOn w:val="Normal"/>
    <w:next w:val="Normal"/>
    <w:qFormat/>
    <w:rsid w:val="00346DB7"/>
    <w:pPr>
      <w:keepNext/>
      <w:numPr>
        <w:ilvl w:val="1"/>
        <w:numId w:val="4"/>
      </w:numPr>
      <w:spacing w:after="0" w:line="240" w:lineRule="auto"/>
      <w:outlineLvl w:val="1"/>
    </w:pPr>
    <w:rPr>
      <w:rFonts w:ascii="Arial" w:hAnsi="Arial"/>
      <w:b/>
      <w:caps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qFormat/>
    <w:rsid w:val="00346DB7"/>
    <w:pPr>
      <w:keepNext/>
      <w:numPr>
        <w:ilvl w:val="2"/>
        <w:numId w:val="4"/>
      </w:numPr>
      <w:spacing w:after="0" w:line="240" w:lineRule="auto"/>
      <w:jc w:val="both"/>
      <w:outlineLvl w:val="2"/>
    </w:pPr>
    <w:rPr>
      <w:rFonts w:ascii="Arial" w:hAnsi="Arial"/>
      <w:b/>
      <w:bCs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qFormat/>
    <w:rsid w:val="00346DB7"/>
    <w:pPr>
      <w:keepNext/>
      <w:numPr>
        <w:ilvl w:val="3"/>
        <w:numId w:val="4"/>
      </w:numPr>
      <w:spacing w:after="0" w:line="240" w:lineRule="auto"/>
      <w:jc w:val="both"/>
      <w:outlineLvl w:val="3"/>
    </w:pPr>
    <w:rPr>
      <w:rFonts w:ascii="Arial" w:hAnsi="Arial"/>
      <w:bCs/>
      <w:i/>
      <w:sz w:val="24"/>
      <w:szCs w:val="24"/>
      <w:lang w:val="es-ES_tradnl" w:eastAsia="es-ES"/>
    </w:rPr>
  </w:style>
  <w:style w:type="paragraph" w:styleId="Ttulo5">
    <w:name w:val="heading 5"/>
    <w:basedOn w:val="Normal"/>
    <w:next w:val="Normal"/>
    <w:qFormat/>
    <w:rsid w:val="00346DB7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qFormat/>
    <w:rsid w:val="00346DB7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346DB7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qFormat/>
    <w:rsid w:val="00346DB7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qFormat/>
    <w:rsid w:val="00346DB7"/>
    <w:pPr>
      <w:numPr>
        <w:ilvl w:val="8"/>
        <w:numId w:val="4"/>
      </w:numPr>
      <w:spacing w:before="240" w:after="60" w:line="240" w:lineRule="auto"/>
      <w:outlineLvl w:val="8"/>
    </w:pPr>
    <w:rPr>
      <w:rFonts w:ascii="Arial" w:hAnsi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sid w:val="00346DB7"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Subttulo">
    <w:name w:val="Subtitle"/>
    <w:basedOn w:val="Normal"/>
    <w:next w:val="Normal"/>
    <w:uiPriority w:val="11"/>
    <w:qFormat/>
    <w:rsid w:val="00346DB7"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rsid w:val="00346DB7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rsid w:val="00346DB7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anormal"/>
    <w:uiPriority w:val="99"/>
    <w:rsid w:val="00346DB7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sid w:val="00346DB7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sid w:val="00346DB7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sid w:val="00346DB7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sid w:val="00346DB7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sid w:val="00346DB7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sid w:val="00346DB7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rsid w:val="00346DB7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346DB7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346DB7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346DB7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346DB7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346DB7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346DB7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sid w:val="00346DB7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sid w:val="00346DB7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sid w:val="00346DB7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sid w:val="00346DB7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sid w:val="00346DB7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sid w:val="00346DB7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sid w:val="00346DB7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basedOn w:val="Fuentedeprrafopredeter"/>
    <w:uiPriority w:val="99"/>
    <w:semiHidden/>
    <w:rsid w:val="00346DB7"/>
    <w:rPr>
      <w:sz w:val="20"/>
    </w:rPr>
  </w:style>
  <w:style w:type="table" w:styleId="Tablaconcuadrcula">
    <w:name w:val="Table Grid"/>
    <w:basedOn w:val="Tablanormal"/>
    <w:uiPriority w:val="59"/>
    <w:rsid w:val="00346DB7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346DB7"/>
    <w:pPr>
      <w:ind w:left="708"/>
    </w:pPr>
    <w:rPr>
      <w:rFonts w:eastAsia="Calibri"/>
    </w:rPr>
  </w:style>
  <w:style w:type="paragraph" w:styleId="Sinespaciado">
    <w:name w:val="No Spacing"/>
    <w:uiPriority w:val="1"/>
    <w:qFormat/>
    <w:rsid w:val="00346DB7"/>
  </w:style>
  <w:style w:type="character" w:customStyle="1" w:styleId="SinespaciadoCar">
    <w:name w:val="Sin espaciado Car"/>
    <w:uiPriority w:val="1"/>
    <w:rsid w:val="00346DB7"/>
    <w:rPr>
      <w:lang w:eastAsia="es-MX" w:bidi="ar-SA"/>
    </w:rPr>
  </w:style>
  <w:style w:type="paragraph" w:styleId="Textodeglobo">
    <w:name w:val="Balloon Text"/>
    <w:basedOn w:val="Normal"/>
    <w:uiPriority w:val="99"/>
    <w:semiHidden/>
    <w:unhideWhenUsed/>
    <w:rsid w:val="00346D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uiPriority w:val="99"/>
    <w:semiHidden/>
    <w:rsid w:val="00346D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uiPriority w:val="99"/>
    <w:unhideWhenUsed/>
    <w:rsid w:val="00346D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uiPriority w:val="99"/>
    <w:rsid w:val="00346DB7"/>
  </w:style>
  <w:style w:type="paragraph" w:styleId="Piedepgina">
    <w:name w:val="footer"/>
    <w:basedOn w:val="Normal"/>
    <w:uiPriority w:val="99"/>
    <w:unhideWhenUsed/>
    <w:rsid w:val="00346D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uiPriority w:val="99"/>
    <w:rsid w:val="00346DB7"/>
  </w:style>
  <w:style w:type="paragraph" w:customStyle="1" w:styleId="vspace2">
    <w:name w:val="vspace2"/>
    <w:basedOn w:val="Normal"/>
    <w:rsid w:val="00346DB7"/>
    <w:pPr>
      <w:spacing w:before="319" w:after="0" w:line="240" w:lineRule="auto"/>
    </w:pPr>
    <w:rPr>
      <w:rFonts w:ascii="Times New Roman" w:eastAsia="MS Mincho" w:hAnsi="Times New Roman"/>
      <w:sz w:val="24"/>
      <w:szCs w:val="24"/>
      <w:lang w:val="es-ES" w:eastAsia="ja-JP"/>
    </w:rPr>
  </w:style>
  <w:style w:type="character" w:styleId="Hipervnculo">
    <w:name w:val="Hyperlink"/>
    <w:uiPriority w:val="99"/>
    <w:rsid w:val="00346DB7"/>
    <w:rPr>
      <w:color w:val="0000FF"/>
      <w:u w:val="single"/>
    </w:rPr>
  </w:style>
  <w:style w:type="paragraph" w:styleId="TDC1">
    <w:name w:val="toc 1"/>
    <w:basedOn w:val="Normal"/>
    <w:next w:val="Normal"/>
    <w:uiPriority w:val="39"/>
    <w:rsid w:val="00346DB7"/>
    <w:pPr>
      <w:tabs>
        <w:tab w:val="left" w:pos="360"/>
        <w:tab w:val="right" w:pos="9060"/>
      </w:tabs>
      <w:spacing w:before="120" w:after="0" w:line="240" w:lineRule="auto"/>
    </w:pPr>
    <w:rPr>
      <w:rFonts w:ascii="Arial" w:hAnsi="Arial" w:cs="Arial"/>
      <w:b/>
      <w:bCs/>
      <w:iCs/>
      <w:caps/>
      <w:sz w:val="24"/>
      <w:szCs w:val="24"/>
      <w:lang w:val="es-ES" w:eastAsia="es-ES"/>
    </w:rPr>
  </w:style>
  <w:style w:type="paragraph" w:styleId="TDC2">
    <w:name w:val="toc 2"/>
    <w:basedOn w:val="Normal"/>
    <w:next w:val="Normal"/>
    <w:uiPriority w:val="39"/>
    <w:rsid w:val="00346DB7"/>
    <w:pPr>
      <w:tabs>
        <w:tab w:val="left" w:pos="900"/>
        <w:tab w:val="right" w:pos="9060"/>
      </w:tabs>
      <w:spacing w:before="120" w:after="0" w:line="240" w:lineRule="auto"/>
      <w:ind w:left="360"/>
    </w:pPr>
    <w:rPr>
      <w:rFonts w:ascii="Arial" w:hAnsi="Arial" w:cs="Arial"/>
      <w:b/>
      <w:bCs/>
      <w:caps/>
      <w:lang w:val="es-ES" w:eastAsia="es-ES"/>
    </w:rPr>
  </w:style>
  <w:style w:type="character" w:customStyle="1" w:styleId="Ttulo1Car">
    <w:name w:val="Título 1 Car"/>
    <w:rsid w:val="00346DB7"/>
    <w:rPr>
      <w:rFonts w:ascii="Arial" w:hAnsi="Arial"/>
      <w:b/>
      <w:bCs/>
      <w:caps/>
      <w:sz w:val="22"/>
      <w:szCs w:val="22"/>
      <w:lang w:val="es-ES_tradnl" w:eastAsia="es-ES"/>
    </w:rPr>
  </w:style>
  <w:style w:type="character" w:customStyle="1" w:styleId="Ttulo2Car">
    <w:name w:val="Título 2 Car"/>
    <w:rsid w:val="00346DB7"/>
    <w:rPr>
      <w:rFonts w:ascii="Arial" w:eastAsia="Times New Roman" w:hAnsi="Arial" w:cs="Arial"/>
      <w:b/>
      <w:caps/>
      <w:sz w:val="20"/>
      <w:lang w:val="es-ES_tradnl" w:eastAsia="es-ES"/>
    </w:rPr>
  </w:style>
  <w:style w:type="character" w:customStyle="1" w:styleId="Ttulo3Car">
    <w:name w:val="Título 3 Car"/>
    <w:rsid w:val="00346DB7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customStyle="1" w:styleId="Ttulo4Car">
    <w:name w:val="Título 4 Car"/>
    <w:rsid w:val="00346DB7"/>
    <w:rPr>
      <w:rFonts w:ascii="Arial" w:eastAsia="Times New Roman" w:hAnsi="Arial" w:cs="Arial"/>
      <w:bCs/>
      <w:i/>
      <w:sz w:val="24"/>
      <w:szCs w:val="24"/>
      <w:lang w:val="es-ES_tradnl" w:eastAsia="es-ES"/>
    </w:rPr>
  </w:style>
  <w:style w:type="character" w:customStyle="1" w:styleId="Ttulo5Car">
    <w:name w:val="Título 5 Car"/>
    <w:rsid w:val="00346DB7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rsid w:val="00346DB7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rsid w:val="00346D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rsid w:val="00346DB7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rsid w:val="00346DB7"/>
    <w:rPr>
      <w:rFonts w:ascii="Arial" w:eastAsia="Times New Roman" w:hAnsi="Arial" w:cs="Arial"/>
      <w:lang w:val="es-ES" w:eastAsia="es-ES"/>
    </w:rPr>
  </w:style>
  <w:style w:type="paragraph" w:customStyle="1" w:styleId="Estilo1">
    <w:name w:val="Estilo1"/>
    <w:basedOn w:val="Normal"/>
    <w:rsid w:val="00346DB7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tableheading">
    <w:name w:val="table heading"/>
    <w:basedOn w:val="Normal"/>
    <w:rsid w:val="00346DB7"/>
    <w:pPr>
      <w:spacing w:before="60" w:after="0" w:line="240" w:lineRule="auto"/>
    </w:pPr>
    <w:rPr>
      <w:rFonts w:ascii="Times New Roman" w:hAnsi="Times New Roman"/>
      <w:i/>
      <w:sz w:val="18"/>
      <w:szCs w:val="20"/>
      <w:lang w:val="en-US" w:eastAsia="en-US"/>
    </w:rPr>
  </w:style>
  <w:style w:type="paragraph" w:customStyle="1" w:styleId="formtext-small">
    <w:name w:val="form text - small"/>
    <w:basedOn w:val="Normal"/>
    <w:rsid w:val="00346DB7"/>
    <w:pPr>
      <w:spacing w:before="240"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styleId="Fecha">
    <w:name w:val="Date"/>
    <w:basedOn w:val="Normal"/>
    <w:next w:val="Normal"/>
    <w:rsid w:val="00346DB7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echaCar">
    <w:name w:val="Fecha Car"/>
    <w:rsid w:val="00346DB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346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Textonotapie">
    <w:name w:val="footnote text"/>
    <w:basedOn w:val="Normal"/>
    <w:uiPriority w:val="99"/>
    <w:unhideWhenUsed/>
    <w:rsid w:val="00346DB7"/>
    <w:pPr>
      <w:widowControl w:val="0"/>
      <w:spacing w:after="0" w:line="240" w:lineRule="auto"/>
    </w:pPr>
    <w:rPr>
      <w:rFonts w:ascii="Arial" w:hAnsi="Arial"/>
      <w:sz w:val="20"/>
      <w:szCs w:val="20"/>
      <w:lang w:eastAsia="en-US"/>
    </w:rPr>
  </w:style>
  <w:style w:type="character" w:customStyle="1" w:styleId="TextonotapieCar">
    <w:name w:val="Texto nota pie Car"/>
    <w:uiPriority w:val="99"/>
    <w:rsid w:val="00346DB7"/>
    <w:rPr>
      <w:rFonts w:ascii="Arial" w:eastAsia="Times New Roman" w:hAnsi="Arial" w:cs="Times New Roman"/>
      <w:sz w:val="20"/>
      <w:szCs w:val="20"/>
      <w:lang w:eastAsia="en-US"/>
    </w:rPr>
  </w:style>
  <w:style w:type="character" w:styleId="Refdenotaalpie">
    <w:name w:val="footnote reference"/>
    <w:uiPriority w:val="99"/>
    <w:unhideWhenUsed/>
    <w:rsid w:val="00346DB7"/>
    <w:rPr>
      <w:vertAlign w:val="superscript"/>
    </w:rPr>
  </w:style>
  <w:style w:type="paragraph" w:customStyle="1" w:styleId="Default">
    <w:name w:val="Default"/>
    <w:rsid w:val="00346DB7"/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GenStyleDefPar">
    <w:name w:val="GenStyleDefPar"/>
    <w:rsid w:val="00E20959"/>
    <w:rPr>
      <w:rFonts w:ascii="Liberation Serif" w:eastAsia="Noto Sans CJK SC Regular" w:hAnsi="Liberation Serif" w:cs="Lohit Devanagari"/>
      <w:sz w:val="24"/>
      <w:szCs w:val="24"/>
      <w:lang w:eastAsia="zh-CN" w:bidi="hi-IN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C4D41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567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2F5496" w:themeColor="accent1" w:themeShade="BF"/>
      <w:sz w:val="28"/>
      <w:szCs w:val="28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Cs w:val="22"/>
        <w:lang w:val="es-MX" w:eastAsia="es-MX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Estilo1"/>
    <w:qFormat/>
    <w:pPr>
      <w:keepNext/>
      <w:numPr>
        <w:numId w:val="4"/>
      </w:numPr>
      <w:spacing w:after="0" w:line="240" w:lineRule="auto"/>
      <w:jc w:val="both"/>
      <w:outlineLvl w:val="0"/>
    </w:pPr>
    <w:rPr>
      <w:rFonts w:ascii="Arial" w:hAnsi="Arial"/>
      <w:b/>
      <w:bCs/>
      <w:caps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4"/>
      </w:numPr>
      <w:spacing w:after="0" w:line="240" w:lineRule="auto"/>
      <w:outlineLvl w:val="1"/>
    </w:pPr>
    <w:rPr>
      <w:rFonts w:ascii="Arial" w:hAnsi="Arial"/>
      <w:b/>
      <w:caps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4"/>
      </w:numPr>
      <w:spacing w:after="0" w:line="240" w:lineRule="auto"/>
      <w:jc w:val="both"/>
      <w:outlineLvl w:val="2"/>
    </w:pPr>
    <w:rPr>
      <w:rFonts w:ascii="Arial" w:hAnsi="Arial"/>
      <w:b/>
      <w:bCs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4"/>
      </w:numPr>
      <w:spacing w:after="0" w:line="240" w:lineRule="auto"/>
      <w:jc w:val="both"/>
      <w:outlineLvl w:val="3"/>
    </w:pPr>
    <w:rPr>
      <w:rFonts w:ascii="Arial" w:hAnsi="Arial"/>
      <w:bCs/>
      <w:i/>
      <w:sz w:val="24"/>
      <w:szCs w:val="24"/>
      <w:lang w:val="es-ES_tradnl" w:eastAsia="es-ES"/>
    </w:rPr>
  </w:style>
  <w:style w:type="paragraph" w:styleId="Ttulo5">
    <w:name w:val="heading 5"/>
    <w:basedOn w:val="Normal"/>
    <w:next w:val="Normal"/>
    <w:qFormat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qFormat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qFormat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qFormat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qFormat/>
    <w:pPr>
      <w:numPr>
        <w:ilvl w:val="8"/>
        <w:numId w:val="4"/>
      </w:numPr>
      <w:spacing w:before="240" w:after="60" w:line="240" w:lineRule="auto"/>
      <w:outlineLvl w:val="8"/>
    </w:pPr>
    <w:rPr>
      <w:rFonts w:ascii="Arial" w:hAnsi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Subttulo">
    <w:name w:val="Subtitle"/>
    <w:basedOn w:val="Normal"/>
    <w:next w:val="Normal"/>
    <w:uiPriority w:val="11"/>
    <w:qFormat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basedOn w:val="Fuentedeprrafopredeter"/>
    <w:uiPriority w:val="99"/>
    <w:semiHidden/>
    <w:rPr>
      <w:sz w:val="20"/>
    </w:rPr>
  </w:style>
  <w:style w:type="table" w:styleId="Tablaconcuadrcula">
    <w:name w:val="Table Grid"/>
    <w:basedOn w:val="Tablanormal"/>
    <w:uiPriority w:val="5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pPr>
      <w:ind w:left="708"/>
    </w:pPr>
    <w:rPr>
      <w:rFonts w:eastAsia="Calibri"/>
    </w:rPr>
  </w:style>
  <w:style w:type="paragraph" w:styleId="Sinespaciado">
    <w:name w:val="No Spacing"/>
    <w:uiPriority w:val="1"/>
    <w:qFormat/>
  </w:style>
  <w:style w:type="character" w:customStyle="1" w:styleId="SinespaciadoCar">
    <w:name w:val="Sin espaciado Car"/>
    <w:uiPriority w:val="1"/>
    <w:rPr>
      <w:lang w:eastAsia="es-MX" w:bidi="ar-SA"/>
    </w:rPr>
  </w:style>
  <w:style w:type="paragraph" w:styleId="Textodeglobo">
    <w:name w:val="Balloon Text"/>
    <w:basedOn w:val="Normal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uiPriority w:val="99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uiPriority w:val="99"/>
  </w:style>
  <w:style w:type="paragraph" w:styleId="Piedepgina">
    <w:name w:val="footer"/>
    <w:basedOn w:val="Normal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uiPriority w:val="99"/>
  </w:style>
  <w:style w:type="paragraph" w:customStyle="1" w:styleId="vspace2">
    <w:name w:val="vspace2"/>
    <w:basedOn w:val="Normal"/>
    <w:pPr>
      <w:spacing w:before="319" w:after="0" w:line="240" w:lineRule="auto"/>
    </w:pPr>
    <w:rPr>
      <w:rFonts w:ascii="Times New Roman" w:eastAsia="MS Mincho" w:hAnsi="Times New Roman"/>
      <w:sz w:val="24"/>
      <w:szCs w:val="24"/>
      <w:lang w:val="es-ES" w:eastAsia="ja-JP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DC1">
    <w:name w:val="toc 1"/>
    <w:basedOn w:val="Normal"/>
    <w:next w:val="Normal"/>
    <w:uiPriority w:val="39"/>
    <w:pPr>
      <w:tabs>
        <w:tab w:val="left" w:pos="360"/>
        <w:tab w:val="right" w:pos="9060"/>
      </w:tabs>
      <w:spacing w:before="120" w:after="0" w:line="240" w:lineRule="auto"/>
    </w:pPr>
    <w:rPr>
      <w:rFonts w:ascii="Arial" w:hAnsi="Arial" w:cs="Arial"/>
      <w:b/>
      <w:bCs/>
      <w:iCs/>
      <w:caps/>
      <w:sz w:val="24"/>
      <w:szCs w:val="24"/>
      <w:lang w:val="es-ES" w:eastAsia="es-ES"/>
    </w:rPr>
  </w:style>
  <w:style w:type="paragraph" w:styleId="TDC2">
    <w:name w:val="toc 2"/>
    <w:basedOn w:val="Normal"/>
    <w:next w:val="Normal"/>
    <w:uiPriority w:val="39"/>
    <w:pPr>
      <w:tabs>
        <w:tab w:val="left" w:pos="900"/>
        <w:tab w:val="right" w:pos="9060"/>
      </w:tabs>
      <w:spacing w:before="120" w:after="0" w:line="240" w:lineRule="auto"/>
      <w:ind w:left="360"/>
    </w:pPr>
    <w:rPr>
      <w:rFonts w:ascii="Arial" w:hAnsi="Arial" w:cs="Arial"/>
      <w:b/>
      <w:bCs/>
      <w:caps/>
      <w:lang w:val="es-ES" w:eastAsia="es-ES"/>
    </w:rPr>
  </w:style>
  <w:style w:type="character" w:customStyle="1" w:styleId="Ttulo1Car">
    <w:name w:val="Título 1 Car"/>
    <w:rPr>
      <w:rFonts w:ascii="Arial" w:hAnsi="Arial"/>
      <w:b/>
      <w:bCs/>
      <w:caps/>
      <w:sz w:val="22"/>
      <w:szCs w:val="22"/>
      <w:lang w:val="es-ES_tradnl" w:eastAsia="es-ES"/>
    </w:rPr>
  </w:style>
  <w:style w:type="character" w:customStyle="1" w:styleId="Ttulo2Car">
    <w:name w:val="Título 2 Car"/>
    <w:rPr>
      <w:rFonts w:ascii="Arial" w:eastAsia="Times New Roman" w:hAnsi="Arial" w:cs="Arial"/>
      <w:b/>
      <w:caps/>
      <w:sz w:val="20"/>
      <w:lang w:val="es-ES_tradnl" w:eastAsia="es-ES"/>
    </w:rPr>
  </w:style>
  <w:style w:type="character" w:customStyle="1" w:styleId="Ttulo3Car">
    <w:name w:val="Título 3 Car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customStyle="1" w:styleId="Ttulo4Car">
    <w:name w:val="Título 4 Car"/>
    <w:rPr>
      <w:rFonts w:ascii="Arial" w:eastAsia="Times New Roman" w:hAnsi="Arial" w:cs="Arial"/>
      <w:bCs/>
      <w:i/>
      <w:sz w:val="24"/>
      <w:szCs w:val="24"/>
      <w:lang w:val="es-ES_tradnl" w:eastAsia="es-ES"/>
    </w:rPr>
  </w:style>
  <w:style w:type="character" w:customStyle="1" w:styleId="Ttulo5Car">
    <w:name w:val="Título 5 Car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rPr>
      <w:rFonts w:ascii="Arial" w:eastAsia="Times New Roman" w:hAnsi="Arial" w:cs="Arial"/>
      <w:lang w:val="es-ES" w:eastAsia="es-ES"/>
    </w:rPr>
  </w:style>
  <w:style w:type="paragraph" w:customStyle="1" w:styleId="Estilo1">
    <w:name w:val="Estilo1"/>
    <w:basedOn w:val="Normal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tableheading">
    <w:name w:val="table heading"/>
    <w:basedOn w:val="Normal"/>
    <w:pPr>
      <w:spacing w:before="60" w:after="0" w:line="240" w:lineRule="auto"/>
    </w:pPr>
    <w:rPr>
      <w:rFonts w:ascii="Times New Roman" w:hAnsi="Times New Roman"/>
      <w:i/>
      <w:sz w:val="18"/>
      <w:szCs w:val="20"/>
      <w:lang w:val="en-US" w:eastAsia="en-US"/>
    </w:rPr>
  </w:style>
  <w:style w:type="paragraph" w:customStyle="1" w:styleId="formtext-small">
    <w:name w:val="form text - small"/>
    <w:basedOn w:val="Normal"/>
    <w:pPr>
      <w:spacing w:before="240"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styleId="Fecha">
    <w:name w:val="Date"/>
    <w:basedOn w:val="Normal"/>
    <w:next w:val="Normal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echaCar">
    <w:name w:val="Fecha Car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Textonotapie">
    <w:name w:val="footnote text"/>
    <w:basedOn w:val="Normal"/>
    <w:uiPriority w:val="99"/>
    <w:unhideWhenUsed/>
    <w:pPr>
      <w:widowControl w:val="0"/>
      <w:spacing w:after="0" w:line="240" w:lineRule="auto"/>
    </w:pPr>
    <w:rPr>
      <w:rFonts w:ascii="Arial" w:hAnsi="Arial"/>
      <w:sz w:val="20"/>
      <w:szCs w:val="20"/>
      <w:lang w:eastAsia="en-US"/>
    </w:rPr>
  </w:style>
  <w:style w:type="character" w:customStyle="1" w:styleId="TextonotapieCar">
    <w:name w:val="Texto nota pie Car"/>
    <w:uiPriority w:val="99"/>
    <w:rPr>
      <w:rFonts w:ascii="Arial" w:eastAsia="Times New Roman" w:hAnsi="Arial" w:cs="Times New Roman"/>
      <w:sz w:val="20"/>
      <w:szCs w:val="20"/>
      <w:lang w:eastAsia="en-US"/>
    </w:rPr>
  </w:style>
  <w:style w:type="character" w:styleId="Refdenotaalpie">
    <w:name w:val="footnote reference"/>
    <w:uiPriority w:val="99"/>
    <w:unhideWhenUsed/>
    <w:rPr>
      <w:vertAlign w:val="superscript"/>
    </w:rPr>
  </w:style>
  <w:style w:type="paragraph" w:customStyle="1" w:styleId="Default">
    <w:name w:val="Default"/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GenStyleDefPar">
    <w:name w:val="GenStyleDefPar"/>
    <w:rsid w:val="00E20959"/>
    <w:rPr>
      <w:rFonts w:ascii="Liberation Serif" w:eastAsia="Noto Sans CJK SC Regular" w:hAnsi="Liberation Serif" w:cs="Lohit Devanagari"/>
      <w:sz w:val="24"/>
      <w:szCs w:val="24"/>
      <w:lang w:eastAsia="zh-CN" w:bidi="hi-IN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C4D41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567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2F5496" w:themeColor="accent1" w:themeShade="BF"/>
      <w:sz w:val="28"/>
      <w:szCs w:val="28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A4722-4C06-4822-8C1B-3B983BC6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756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Flores Arteaga</dc:creator>
  <cp:lastModifiedBy>myalvarado</cp:lastModifiedBy>
  <cp:revision>4</cp:revision>
  <cp:lastPrinted>2018-09-17T20:03:00Z</cp:lastPrinted>
  <dcterms:created xsi:type="dcterms:W3CDTF">2020-12-14T19:33:00Z</dcterms:created>
  <dcterms:modified xsi:type="dcterms:W3CDTF">2021-10-27T23:12:00Z</dcterms:modified>
</cp:coreProperties>
</file>