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A8" w:rsidRDefault="00C531A8" w:rsidP="0047690C">
      <w:pPr>
        <w:rPr>
          <w:rFonts w:ascii="Arial" w:hAnsi="Arial" w:cs="Arial"/>
          <w:b/>
          <w:noProof/>
          <w:lang w:eastAsia="es-MX"/>
        </w:rPr>
      </w:pPr>
      <w:bookmarkStart w:id="0" w:name="_GoBack"/>
      <w:bookmarkEnd w:id="0"/>
    </w:p>
    <w:p w:rsidR="00C531A8" w:rsidRDefault="00C531A8" w:rsidP="009F6100">
      <w:pPr>
        <w:jc w:val="center"/>
        <w:rPr>
          <w:rFonts w:ascii="Arial" w:hAnsi="Arial" w:cs="Arial"/>
          <w:b/>
          <w:noProof/>
          <w:lang w:eastAsia="es-MX"/>
        </w:rPr>
      </w:pPr>
    </w:p>
    <w:p w:rsidR="00B91BE8" w:rsidRPr="0018410C" w:rsidRDefault="0018410C" w:rsidP="001841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México D.F. a______de_________20____.</w:t>
      </w:r>
    </w:p>
    <w:p w:rsidR="00B91BE8" w:rsidRPr="0018410C" w:rsidRDefault="005E78AF" w:rsidP="001841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mi carácter de p</w:t>
      </w:r>
      <w:r w:rsidR="00B91BE8" w:rsidRPr="0018410C">
        <w:rPr>
          <w:rFonts w:ascii="Arial" w:hAnsi="Arial" w:cs="Arial"/>
        </w:rPr>
        <w:t>aciente</w:t>
      </w:r>
      <w:r>
        <w:rPr>
          <w:rFonts w:ascii="Arial" w:hAnsi="Arial" w:cs="Arial"/>
        </w:rPr>
        <w:t>____</w:t>
      </w:r>
      <w:r w:rsidR="00B91BE8" w:rsidRPr="0018410C">
        <w:rPr>
          <w:rFonts w:ascii="Arial" w:hAnsi="Arial" w:cs="Arial"/>
        </w:rPr>
        <w:t>____________________________,</w:t>
      </w:r>
      <w:r w:rsidR="0018410C">
        <w:rPr>
          <w:rFonts w:ascii="Arial" w:hAnsi="Arial" w:cs="Arial"/>
        </w:rPr>
        <w:t xml:space="preserve"> con número de expediente_________, fecha de nacimiento___/______/______ </w:t>
      </w:r>
      <w:r w:rsidR="00AA67A3">
        <w:rPr>
          <w:rFonts w:ascii="Arial" w:hAnsi="Arial" w:cs="Arial"/>
        </w:rPr>
        <w:t>y mi médico anestesiólogo-</w:t>
      </w:r>
      <w:proofErr w:type="spellStart"/>
      <w:r w:rsidR="00AA67A3">
        <w:rPr>
          <w:rFonts w:ascii="Arial" w:hAnsi="Arial" w:cs="Arial"/>
        </w:rPr>
        <w:t>algó</w:t>
      </w:r>
      <w:r w:rsidR="00B91BE8" w:rsidRPr="0018410C">
        <w:rPr>
          <w:rFonts w:ascii="Arial" w:hAnsi="Arial" w:cs="Arial"/>
        </w:rPr>
        <w:t>logo</w:t>
      </w:r>
      <w:proofErr w:type="spellEnd"/>
      <w:r w:rsidR="00B91BE8" w:rsidRPr="0018410C">
        <w:rPr>
          <w:rFonts w:ascii="Arial" w:hAnsi="Arial" w:cs="Arial"/>
        </w:rPr>
        <w:t xml:space="preserve"> _________________________, hemos decidido usar Medicamentos </w:t>
      </w:r>
      <w:r w:rsidR="003B053F" w:rsidRPr="0018410C">
        <w:rPr>
          <w:rFonts w:ascii="Arial" w:hAnsi="Arial" w:cs="Arial"/>
        </w:rPr>
        <w:t>Controlados</w:t>
      </w:r>
      <w:r w:rsidR="00B91BE8" w:rsidRPr="0018410C">
        <w:rPr>
          <w:rFonts w:ascii="Arial" w:hAnsi="Arial" w:cs="Arial"/>
        </w:rPr>
        <w:t xml:space="preserve"> para tratar el dolor crónico</w:t>
      </w:r>
      <w:r w:rsidR="003B053F" w:rsidRPr="0018410C">
        <w:rPr>
          <w:rFonts w:ascii="Arial" w:hAnsi="Arial" w:cs="Arial"/>
        </w:rPr>
        <w:t xml:space="preserve"> tipo</w:t>
      </w:r>
      <w:r w:rsidR="00AA67A3">
        <w:rPr>
          <w:rFonts w:ascii="Arial" w:hAnsi="Arial" w:cs="Arial"/>
        </w:rPr>
        <w:t xml:space="preserve"> </w:t>
      </w:r>
      <w:r w:rsidR="003B053F" w:rsidRPr="0018410C">
        <w:rPr>
          <w:rFonts w:ascii="Arial" w:hAnsi="Arial" w:cs="Arial"/>
        </w:rPr>
        <w:t>___________________</w:t>
      </w:r>
      <w:r w:rsidR="00AA67A3">
        <w:rPr>
          <w:rFonts w:ascii="Arial" w:hAnsi="Arial" w:cs="Arial"/>
        </w:rPr>
        <w:t xml:space="preserve"> </w:t>
      </w:r>
      <w:r w:rsidR="00B91BE8" w:rsidRPr="0018410C">
        <w:rPr>
          <w:rFonts w:ascii="Arial" w:hAnsi="Arial" w:cs="Arial"/>
        </w:rPr>
        <w:t>que presento</w:t>
      </w:r>
      <w:r w:rsidR="003B053F" w:rsidRPr="0018410C">
        <w:rPr>
          <w:rFonts w:ascii="Arial" w:hAnsi="Arial" w:cs="Arial"/>
        </w:rPr>
        <w:t xml:space="preserve"> debido a</w:t>
      </w:r>
      <w:r w:rsidR="00AA67A3">
        <w:rPr>
          <w:rFonts w:ascii="Arial" w:hAnsi="Arial" w:cs="Arial"/>
        </w:rPr>
        <w:t xml:space="preserve"> mi diagnós</w:t>
      </w:r>
      <w:r w:rsidR="0018410C">
        <w:rPr>
          <w:rFonts w:ascii="Arial" w:hAnsi="Arial" w:cs="Arial"/>
        </w:rPr>
        <w:t>tico de</w:t>
      </w:r>
      <w:r w:rsidR="003B053F" w:rsidRPr="0018410C">
        <w:rPr>
          <w:rFonts w:ascii="Arial" w:hAnsi="Arial" w:cs="Arial"/>
        </w:rPr>
        <w:t xml:space="preserve">  </w:t>
      </w:r>
      <w:r w:rsidR="00B91BE8" w:rsidRPr="0018410C">
        <w:rPr>
          <w:rFonts w:ascii="Arial" w:hAnsi="Arial" w:cs="Arial"/>
        </w:rPr>
        <w:t xml:space="preserve"> __________________________________________.</w:t>
      </w:r>
    </w:p>
    <w:p w:rsidR="003B053F" w:rsidRPr="0018410C" w:rsidRDefault="003B053F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9613F" w:rsidRPr="0018410C" w:rsidRDefault="00F9613F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8410C">
        <w:rPr>
          <w:rFonts w:ascii="Arial" w:hAnsi="Arial" w:cs="Arial"/>
          <w:b/>
          <w:bCs/>
        </w:rPr>
        <w:t>Razones para el uso de estos medicamentos y lo que se puede esperar:</w:t>
      </w:r>
    </w:p>
    <w:p w:rsidR="00F9613F" w:rsidRPr="0018410C" w:rsidRDefault="00F9613F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Este </w:t>
      </w:r>
      <w:r w:rsidR="00C10590" w:rsidRPr="0018410C">
        <w:rPr>
          <w:rFonts w:ascii="Arial" w:hAnsi="Arial" w:cs="Arial"/>
        </w:rPr>
        <w:t xml:space="preserve">documento </w:t>
      </w:r>
      <w:r w:rsidRPr="0018410C">
        <w:rPr>
          <w:rFonts w:ascii="Arial" w:hAnsi="Arial" w:cs="Arial"/>
        </w:rPr>
        <w:t>me informa lo que puede pasar cuando utilizo medicamentos controlados para aliviar mi dolor crónico (continuo). Los medicamentos controlados, tales como los</w:t>
      </w:r>
      <w:r w:rsidR="00C10590" w:rsidRPr="0018410C">
        <w:rPr>
          <w:rFonts w:ascii="Arial" w:hAnsi="Arial" w:cs="Arial"/>
        </w:rPr>
        <w:t xml:space="preserve"> </w:t>
      </w:r>
      <w:r w:rsidRPr="0018410C">
        <w:rPr>
          <w:rFonts w:ascii="Arial" w:hAnsi="Arial" w:cs="Arial"/>
        </w:rPr>
        <w:t>opioides (</w:t>
      </w:r>
      <w:r w:rsidR="005E78AF">
        <w:rPr>
          <w:rFonts w:ascii="Arial" w:hAnsi="Arial" w:cs="Arial"/>
        </w:rPr>
        <w:t xml:space="preserve">codeína, </w:t>
      </w:r>
      <w:proofErr w:type="spellStart"/>
      <w:r w:rsidR="00C10590" w:rsidRPr="0018410C">
        <w:rPr>
          <w:rFonts w:ascii="Arial" w:hAnsi="Arial" w:cs="Arial"/>
        </w:rPr>
        <w:t>dextropropoxifeono</w:t>
      </w:r>
      <w:proofErr w:type="spellEnd"/>
      <w:r w:rsidR="00C10590" w:rsidRPr="0018410C">
        <w:rPr>
          <w:rFonts w:ascii="Arial" w:hAnsi="Arial" w:cs="Arial"/>
        </w:rPr>
        <w:t xml:space="preserve">, </w:t>
      </w:r>
      <w:proofErr w:type="spellStart"/>
      <w:r w:rsidR="00C10590" w:rsidRPr="0018410C">
        <w:rPr>
          <w:rFonts w:ascii="Arial" w:hAnsi="Arial" w:cs="Arial"/>
        </w:rPr>
        <w:t>buprenorfina</w:t>
      </w:r>
      <w:proofErr w:type="spellEnd"/>
      <w:r w:rsidR="00C10590" w:rsidRPr="0018410C">
        <w:rPr>
          <w:rFonts w:ascii="Arial" w:hAnsi="Arial" w:cs="Arial"/>
        </w:rPr>
        <w:t xml:space="preserve">, </w:t>
      </w:r>
      <w:proofErr w:type="spellStart"/>
      <w:r w:rsidR="00C10590" w:rsidRPr="0018410C">
        <w:rPr>
          <w:rFonts w:ascii="Arial" w:hAnsi="Arial" w:cs="Arial"/>
        </w:rPr>
        <w:t>fentanilo</w:t>
      </w:r>
      <w:proofErr w:type="spellEnd"/>
      <w:r w:rsidR="00C10590" w:rsidRPr="0018410C">
        <w:rPr>
          <w:rFonts w:ascii="Arial" w:hAnsi="Arial" w:cs="Arial"/>
        </w:rPr>
        <w:t xml:space="preserve">, metadona, morfina, </w:t>
      </w:r>
      <w:proofErr w:type="spellStart"/>
      <w:r w:rsidR="00C10590" w:rsidRPr="0018410C">
        <w:rPr>
          <w:rFonts w:ascii="Arial" w:hAnsi="Arial" w:cs="Arial"/>
        </w:rPr>
        <w:t>oxicodona</w:t>
      </w:r>
      <w:proofErr w:type="spellEnd"/>
      <w:r w:rsidR="00C10590" w:rsidRPr="0018410C">
        <w:rPr>
          <w:rFonts w:ascii="Arial" w:hAnsi="Arial" w:cs="Arial"/>
        </w:rPr>
        <w:t xml:space="preserve">, </w:t>
      </w:r>
      <w:proofErr w:type="spellStart"/>
      <w:r w:rsidR="00C10590" w:rsidRPr="0018410C">
        <w:rPr>
          <w:rFonts w:ascii="Arial" w:hAnsi="Arial" w:cs="Arial"/>
        </w:rPr>
        <w:t>hidromorfona</w:t>
      </w:r>
      <w:proofErr w:type="spellEnd"/>
      <w:r w:rsidRPr="0018410C">
        <w:rPr>
          <w:rFonts w:ascii="Arial" w:hAnsi="Arial" w:cs="Arial"/>
        </w:rPr>
        <w:t>) pueden reducir mi dolor.</w:t>
      </w:r>
    </w:p>
    <w:p w:rsidR="00F9613F" w:rsidRPr="0018410C" w:rsidRDefault="00F9613F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8410C">
        <w:rPr>
          <w:rFonts w:ascii="Arial" w:hAnsi="Arial" w:cs="Arial"/>
          <w:b/>
          <w:bCs/>
        </w:rPr>
        <w:t>También pueden mejorar mi capacidad de realizar las actividades diarias.</w:t>
      </w:r>
    </w:p>
    <w:p w:rsidR="00F9613F" w:rsidRPr="0018410C" w:rsidRDefault="00F9613F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Mi </w:t>
      </w:r>
      <w:r w:rsidR="005E78AF">
        <w:rPr>
          <w:rFonts w:ascii="Arial" w:hAnsi="Arial" w:cs="Arial"/>
        </w:rPr>
        <w:t>médico</w:t>
      </w:r>
      <w:r w:rsidRPr="0018410C">
        <w:rPr>
          <w:rFonts w:ascii="Arial" w:hAnsi="Arial" w:cs="Arial"/>
        </w:rPr>
        <w:t xml:space="preserve"> y yo hemos decidido que debo tomar medicamentos controlados porque otros tratamientos no me han ayudado lo suficiente.</w:t>
      </w:r>
    </w:p>
    <w:p w:rsidR="00F9613F" w:rsidRPr="0018410C" w:rsidRDefault="00F9613F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>• Mis síntomas pueden mejorar.</w:t>
      </w:r>
    </w:p>
    <w:p w:rsidR="00F9613F" w:rsidRPr="0018410C" w:rsidRDefault="00F9613F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>• Es posible que mis síntomas no desaparezcan por completo.</w:t>
      </w:r>
    </w:p>
    <w:p w:rsidR="00F9613F" w:rsidRPr="0018410C" w:rsidRDefault="00F9613F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>• Es posible que necesite más pruebas para elegir el mejor tratamiento.</w:t>
      </w:r>
    </w:p>
    <w:p w:rsidR="00F9613F" w:rsidRPr="0018410C" w:rsidRDefault="00F9613F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• Mi </w:t>
      </w:r>
      <w:r w:rsidR="005E78AF">
        <w:rPr>
          <w:rFonts w:ascii="Arial" w:hAnsi="Arial" w:cs="Arial"/>
        </w:rPr>
        <w:t>médico</w:t>
      </w:r>
      <w:r w:rsidRPr="0018410C">
        <w:rPr>
          <w:rFonts w:ascii="Arial" w:hAnsi="Arial" w:cs="Arial"/>
        </w:rPr>
        <w:t xml:space="preserve"> puede cambiar mi tratamiento.</w:t>
      </w:r>
    </w:p>
    <w:p w:rsidR="00F9613F" w:rsidRPr="0018410C" w:rsidRDefault="00F9613F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>Esto es para asegurarme de que mi tratamiento sea el mejor para mí.</w:t>
      </w:r>
    </w:p>
    <w:p w:rsidR="00F9613F" w:rsidRPr="0018410C" w:rsidRDefault="00F9613F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8410C">
        <w:rPr>
          <w:rFonts w:ascii="Arial" w:hAnsi="Arial" w:cs="Arial"/>
          <w:b/>
          <w:bCs/>
        </w:rPr>
        <w:t xml:space="preserve">Entiendo que hay riesgos con este tratamiento. </w:t>
      </w:r>
    </w:p>
    <w:p w:rsidR="00F9613F" w:rsidRPr="0018410C" w:rsidRDefault="00F9613F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8410C">
        <w:rPr>
          <w:rFonts w:ascii="Arial" w:hAnsi="Arial" w:cs="Arial"/>
          <w:b/>
          <w:bCs/>
        </w:rPr>
        <w:t>Algunos</w:t>
      </w:r>
      <w:r w:rsidR="005E78AF">
        <w:rPr>
          <w:rFonts w:ascii="Arial" w:hAnsi="Arial" w:cs="Arial"/>
          <w:b/>
          <w:bCs/>
        </w:rPr>
        <w:t xml:space="preserve"> de estos</w:t>
      </w:r>
      <w:r w:rsidRPr="0018410C">
        <w:rPr>
          <w:rFonts w:ascii="Arial" w:hAnsi="Arial" w:cs="Arial"/>
          <w:b/>
          <w:bCs/>
        </w:rPr>
        <w:t xml:space="preserve"> riesgos son:</w:t>
      </w:r>
    </w:p>
    <w:p w:rsidR="00F9613F" w:rsidRPr="005E78AF" w:rsidRDefault="00F9613F" w:rsidP="005E78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E78AF">
        <w:rPr>
          <w:rFonts w:ascii="Arial" w:hAnsi="Arial" w:cs="Arial"/>
          <w:b/>
          <w:bCs/>
        </w:rPr>
        <w:t>Riesgo de que se les dé un uso incorrecto o que los usen otras personas:</w:t>
      </w:r>
    </w:p>
    <w:p w:rsidR="00F9613F" w:rsidRPr="0018410C" w:rsidRDefault="00F9613F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>• Los opioides y otros medicamentos controlados son medicamentos muy potentes.</w:t>
      </w:r>
    </w:p>
    <w:p w:rsidR="00F9613F" w:rsidRPr="0018410C" w:rsidRDefault="00F9613F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>• Pueden ser peligrosos si no los tom</w:t>
      </w:r>
      <w:r w:rsidR="003011BE">
        <w:rPr>
          <w:rFonts w:ascii="Arial" w:hAnsi="Arial" w:cs="Arial"/>
        </w:rPr>
        <w:t>o como me lo indicó mi médico</w:t>
      </w:r>
      <w:r w:rsidRPr="0018410C">
        <w:rPr>
          <w:rFonts w:ascii="Arial" w:hAnsi="Arial" w:cs="Arial"/>
        </w:rPr>
        <w:t>.</w:t>
      </w:r>
    </w:p>
    <w:p w:rsidR="003B053F" w:rsidRPr="0018410C" w:rsidRDefault="00F9613F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>• E</w:t>
      </w:r>
      <w:r w:rsidR="005E78AF">
        <w:rPr>
          <w:rFonts w:ascii="Arial" w:hAnsi="Arial" w:cs="Arial"/>
        </w:rPr>
        <w:t>ntiendo que e</w:t>
      </w:r>
      <w:r w:rsidRPr="0018410C">
        <w:rPr>
          <w:rFonts w:ascii="Arial" w:hAnsi="Arial" w:cs="Arial"/>
        </w:rPr>
        <w:t>s importante que nadie más que yo tome los medicamentos.</w:t>
      </w:r>
    </w:p>
    <w:p w:rsidR="00CE7C10" w:rsidRPr="0018410C" w:rsidRDefault="00CE7C10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>Pueden ocasionar una sobredosis (tomar</w:t>
      </w:r>
      <w:r w:rsidR="00C10590" w:rsidRPr="0018410C">
        <w:rPr>
          <w:rFonts w:ascii="Arial" w:hAnsi="Arial" w:cs="Arial"/>
        </w:rPr>
        <w:t xml:space="preserve"> </w:t>
      </w:r>
      <w:r w:rsidRPr="0018410C">
        <w:rPr>
          <w:rFonts w:ascii="Arial" w:hAnsi="Arial" w:cs="Arial"/>
        </w:rPr>
        <w:t xml:space="preserve">demasiado) </w:t>
      </w:r>
      <w:r w:rsidR="005E78AF">
        <w:rPr>
          <w:rFonts w:ascii="Arial" w:hAnsi="Arial" w:cs="Arial"/>
        </w:rPr>
        <w:t xml:space="preserve"> y esto conducir a</w:t>
      </w:r>
      <w:r w:rsidRPr="0018410C">
        <w:rPr>
          <w:rFonts w:ascii="Arial" w:hAnsi="Arial" w:cs="Arial"/>
        </w:rPr>
        <w:t xml:space="preserve"> la muerte.</w:t>
      </w:r>
    </w:p>
    <w:p w:rsidR="00CE7C10" w:rsidRPr="0018410C" w:rsidRDefault="00CE7C10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8410C">
        <w:rPr>
          <w:rFonts w:ascii="Arial" w:hAnsi="Arial" w:cs="Arial"/>
          <w:b/>
          <w:bCs/>
        </w:rPr>
        <w:t>Efectos secundarios:</w:t>
      </w:r>
    </w:p>
    <w:p w:rsidR="00CE7C10" w:rsidRPr="0018410C" w:rsidRDefault="00CE7C10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• </w:t>
      </w:r>
      <w:r w:rsidR="005E78AF">
        <w:rPr>
          <w:rFonts w:ascii="Arial" w:hAnsi="Arial" w:cs="Arial"/>
        </w:rPr>
        <w:t>Estos</w:t>
      </w:r>
      <w:r w:rsidRPr="0018410C">
        <w:rPr>
          <w:rFonts w:ascii="Arial" w:hAnsi="Arial" w:cs="Arial"/>
        </w:rPr>
        <w:t xml:space="preserve"> medicamentos me pueden causar efectos secundarios.</w:t>
      </w:r>
    </w:p>
    <w:p w:rsidR="00CE7C10" w:rsidRPr="0018410C" w:rsidRDefault="00CE7C10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• No debo conducir ni manejar maquinaria pesada hasta que </w:t>
      </w:r>
      <w:r w:rsidR="005E78AF">
        <w:rPr>
          <w:rFonts w:ascii="Arial" w:hAnsi="Arial" w:cs="Arial"/>
        </w:rPr>
        <w:t xml:space="preserve">vea </w:t>
      </w:r>
      <w:r w:rsidRPr="0018410C">
        <w:rPr>
          <w:rFonts w:ascii="Arial" w:hAnsi="Arial" w:cs="Arial"/>
        </w:rPr>
        <w:t>de qué forma me afecta el</w:t>
      </w:r>
      <w:r w:rsidR="005E78AF">
        <w:rPr>
          <w:rFonts w:ascii="Arial" w:hAnsi="Arial" w:cs="Arial"/>
        </w:rPr>
        <w:t xml:space="preserve"> </w:t>
      </w:r>
      <w:r w:rsidRPr="0018410C">
        <w:rPr>
          <w:rFonts w:ascii="Arial" w:hAnsi="Arial" w:cs="Arial"/>
        </w:rPr>
        <w:t>medicamento.</w:t>
      </w:r>
    </w:p>
    <w:p w:rsidR="00CE7C10" w:rsidRPr="0018410C" w:rsidRDefault="00CE7C10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• Es importante que le informe a mi </w:t>
      </w:r>
      <w:r w:rsidR="005E78AF">
        <w:rPr>
          <w:rFonts w:ascii="Arial" w:hAnsi="Arial" w:cs="Arial"/>
        </w:rPr>
        <w:t>médico</w:t>
      </w:r>
      <w:r w:rsidRPr="0018410C">
        <w:rPr>
          <w:rFonts w:ascii="Arial" w:hAnsi="Arial" w:cs="Arial"/>
        </w:rPr>
        <w:t xml:space="preserve"> si</w:t>
      </w:r>
      <w:r w:rsidR="00364C8B" w:rsidRPr="0018410C">
        <w:rPr>
          <w:rFonts w:ascii="Arial" w:hAnsi="Arial" w:cs="Arial"/>
        </w:rPr>
        <w:t xml:space="preserve"> </w:t>
      </w:r>
      <w:r w:rsidRPr="0018410C">
        <w:rPr>
          <w:rFonts w:ascii="Arial" w:hAnsi="Arial" w:cs="Arial"/>
        </w:rPr>
        <w:t>e</w:t>
      </w:r>
      <w:r w:rsidR="005E78AF">
        <w:rPr>
          <w:rFonts w:ascii="Arial" w:hAnsi="Arial" w:cs="Arial"/>
        </w:rPr>
        <w:t>stoy tomando otros medicamentos ya que a</w:t>
      </w:r>
      <w:r w:rsidRPr="0018410C">
        <w:rPr>
          <w:rFonts w:ascii="Arial" w:hAnsi="Arial" w:cs="Arial"/>
        </w:rPr>
        <w:t>lgunos medicamentos pueden ser dañinos si</w:t>
      </w:r>
      <w:r w:rsidR="00364C8B" w:rsidRPr="0018410C">
        <w:rPr>
          <w:rFonts w:ascii="Arial" w:hAnsi="Arial" w:cs="Arial"/>
        </w:rPr>
        <w:t xml:space="preserve"> </w:t>
      </w:r>
      <w:r w:rsidRPr="0018410C">
        <w:rPr>
          <w:rFonts w:ascii="Arial" w:hAnsi="Arial" w:cs="Arial"/>
        </w:rPr>
        <w:t>los tomo con los opioides.</w:t>
      </w:r>
    </w:p>
    <w:p w:rsidR="00CE7C10" w:rsidRPr="0018410C" w:rsidRDefault="00CE7C10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>• Algunos medicamentos pueden contener</w:t>
      </w:r>
      <w:r w:rsidR="00364C8B" w:rsidRPr="0018410C">
        <w:rPr>
          <w:rFonts w:ascii="Arial" w:hAnsi="Arial" w:cs="Arial"/>
        </w:rPr>
        <w:t xml:space="preserve"> </w:t>
      </w:r>
      <w:r w:rsidR="00C10590" w:rsidRPr="0018410C">
        <w:rPr>
          <w:rFonts w:ascii="Arial" w:hAnsi="Arial" w:cs="Arial"/>
        </w:rPr>
        <w:t>paracetamol</w:t>
      </w:r>
      <w:r w:rsidRPr="0018410C">
        <w:rPr>
          <w:rFonts w:ascii="Arial" w:hAnsi="Arial" w:cs="Arial"/>
        </w:rPr>
        <w:t xml:space="preserve">. Los niveles altos de </w:t>
      </w:r>
      <w:r w:rsidR="00C10590" w:rsidRPr="0018410C">
        <w:rPr>
          <w:rFonts w:ascii="Arial" w:hAnsi="Arial" w:cs="Arial"/>
        </w:rPr>
        <w:t xml:space="preserve">paracetamol </w:t>
      </w:r>
      <w:r w:rsidRPr="0018410C">
        <w:rPr>
          <w:rFonts w:ascii="Arial" w:hAnsi="Arial" w:cs="Arial"/>
        </w:rPr>
        <w:t>pueden</w:t>
      </w:r>
      <w:r w:rsidR="00C10590" w:rsidRPr="0018410C">
        <w:rPr>
          <w:rFonts w:ascii="Arial" w:hAnsi="Arial" w:cs="Arial"/>
        </w:rPr>
        <w:t xml:space="preserve"> </w:t>
      </w:r>
      <w:r w:rsidRPr="0018410C">
        <w:rPr>
          <w:rFonts w:ascii="Arial" w:hAnsi="Arial" w:cs="Arial"/>
        </w:rPr>
        <w:t>dañar mi hígado.</w:t>
      </w:r>
    </w:p>
    <w:p w:rsidR="00CE7C10" w:rsidRPr="0018410C" w:rsidRDefault="00CE7C10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8410C">
        <w:rPr>
          <w:rFonts w:ascii="Arial" w:hAnsi="Arial" w:cs="Arial"/>
          <w:b/>
          <w:bCs/>
        </w:rPr>
        <w:t>Algunos efectos secundarios de estos</w:t>
      </w:r>
      <w:r w:rsidR="00364C8B" w:rsidRPr="0018410C">
        <w:rPr>
          <w:rFonts w:ascii="Arial" w:hAnsi="Arial" w:cs="Arial"/>
          <w:b/>
          <w:bCs/>
        </w:rPr>
        <w:t xml:space="preserve"> </w:t>
      </w:r>
      <w:r w:rsidRPr="0018410C">
        <w:rPr>
          <w:rFonts w:ascii="Arial" w:hAnsi="Arial" w:cs="Arial"/>
          <w:b/>
          <w:bCs/>
        </w:rPr>
        <w:t>medicamentos son:</w:t>
      </w:r>
    </w:p>
    <w:p w:rsidR="00CE7C10" w:rsidRPr="0018410C" w:rsidRDefault="00AA67A3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 S</w:t>
      </w:r>
      <w:r w:rsidR="00CE7C10" w:rsidRPr="0018410C">
        <w:rPr>
          <w:rFonts w:ascii="Arial" w:hAnsi="Arial" w:cs="Arial"/>
        </w:rPr>
        <w:t>ensación de somnolencia o cansancio</w:t>
      </w:r>
      <w:r>
        <w:rPr>
          <w:rFonts w:ascii="Arial" w:hAnsi="Arial" w:cs="Arial"/>
        </w:rPr>
        <w:t>.</w:t>
      </w:r>
    </w:p>
    <w:p w:rsidR="00CE7C10" w:rsidRPr="0018410C" w:rsidRDefault="00AA67A3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 E</w:t>
      </w:r>
      <w:r w:rsidR="00CE7C10" w:rsidRPr="0018410C">
        <w:rPr>
          <w:rFonts w:ascii="Arial" w:hAnsi="Arial" w:cs="Arial"/>
        </w:rPr>
        <w:t>streñimiento</w:t>
      </w:r>
      <w:r>
        <w:rPr>
          <w:rFonts w:ascii="Arial" w:hAnsi="Arial" w:cs="Arial"/>
        </w:rPr>
        <w:t>.</w:t>
      </w:r>
    </w:p>
    <w:p w:rsidR="00CE7C10" w:rsidRPr="0018410C" w:rsidRDefault="00AA67A3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 M</w:t>
      </w:r>
      <w:r w:rsidR="00CE7C10" w:rsidRPr="0018410C">
        <w:rPr>
          <w:rFonts w:ascii="Arial" w:hAnsi="Arial" w:cs="Arial"/>
        </w:rPr>
        <w:t>alestar estomacal</w:t>
      </w:r>
      <w:r>
        <w:rPr>
          <w:rFonts w:ascii="Arial" w:hAnsi="Arial" w:cs="Arial"/>
        </w:rPr>
        <w:t>.</w:t>
      </w:r>
    </w:p>
    <w:p w:rsidR="00CE7C10" w:rsidRPr="0018410C" w:rsidRDefault="00AA67A3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 P</w:t>
      </w:r>
      <w:r w:rsidR="00CE7C10" w:rsidRPr="0018410C">
        <w:rPr>
          <w:rFonts w:ascii="Arial" w:hAnsi="Arial" w:cs="Arial"/>
        </w:rPr>
        <w:t>icazón en la piel</w:t>
      </w:r>
      <w:r>
        <w:rPr>
          <w:rFonts w:ascii="Arial" w:hAnsi="Arial" w:cs="Arial"/>
        </w:rPr>
        <w:t>.</w:t>
      </w:r>
    </w:p>
    <w:p w:rsidR="00CE7C10" w:rsidRPr="0018410C" w:rsidRDefault="00AA67A3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 R</w:t>
      </w:r>
      <w:r w:rsidR="00CE7C10" w:rsidRPr="0018410C">
        <w:rPr>
          <w:rFonts w:ascii="Arial" w:hAnsi="Arial" w:cs="Arial"/>
        </w:rPr>
        <w:t>espiración lenta o poco profunda</w:t>
      </w:r>
      <w:r>
        <w:rPr>
          <w:rFonts w:ascii="Arial" w:hAnsi="Arial" w:cs="Arial"/>
        </w:rPr>
        <w:t>.</w:t>
      </w:r>
    </w:p>
    <w:p w:rsidR="00CE7C10" w:rsidRPr="0018410C" w:rsidRDefault="00AA67A3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 S</w:t>
      </w:r>
      <w:r w:rsidR="00CE7C10" w:rsidRPr="0018410C">
        <w:rPr>
          <w:rFonts w:ascii="Arial" w:hAnsi="Arial" w:cs="Arial"/>
        </w:rPr>
        <w:t>ensación de "lentitud"</w:t>
      </w:r>
      <w:r>
        <w:rPr>
          <w:rFonts w:ascii="Arial" w:hAnsi="Arial" w:cs="Arial"/>
        </w:rPr>
        <w:t>.</w:t>
      </w:r>
    </w:p>
    <w:p w:rsidR="00CE7C10" w:rsidRPr="0018410C" w:rsidRDefault="00CE7C10" w:rsidP="0003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• </w:t>
      </w:r>
      <w:r w:rsidR="000D7FB1" w:rsidRPr="0018410C">
        <w:rPr>
          <w:rFonts w:ascii="Arial" w:hAnsi="Arial" w:cs="Arial"/>
        </w:rPr>
        <w:t>Sobredosis</w:t>
      </w:r>
      <w:r w:rsidRPr="0018410C">
        <w:rPr>
          <w:rFonts w:ascii="Arial" w:hAnsi="Arial" w:cs="Arial"/>
        </w:rPr>
        <w:t>: si tomo demasiado de este</w:t>
      </w:r>
      <w:r w:rsidR="00364C8B" w:rsidRPr="0018410C">
        <w:rPr>
          <w:rFonts w:ascii="Arial" w:hAnsi="Arial" w:cs="Arial"/>
        </w:rPr>
        <w:t xml:space="preserve"> </w:t>
      </w:r>
      <w:r w:rsidRPr="0018410C">
        <w:rPr>
          <w:rFonts w:ascii="Arial" w:hAnsi="Arial" w:cs="Arial"/>
        </w:rPr>
        <w:t>medicamento podría dejar de respirar y podría</w:t>
      </w:r>
    </w:p>
    <w:p w:rsidR="00CE7C10" w:rsidRPr="0018410C" w:rsidRDefault="00AA67A3" w:rsidP="00032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E7C10" w:rsidRPr="0018410C">
        <w:rPr>
          <w:rFonts w:ascii="Arial" w:hAnsi="Arial" w:cs="Arial"/>
        </w:rPr>
        <w:t>orir</w:t>
      </w:r>
      <w:r>
        <w:rPr>
          <w:rFonts w:ascii="Arial" w:hAnsi="Arial" w:cs="Arial"/>
        </w:rPr>
        <w:t>.</w:t>
      </w:r>
    </w:p>
    <w:p w:rsidR="00CE7C10" w:rsidRPr="0018410C" w:rsidRDefault="00CE7C10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lastRenderedPageBreak/>
        <w:t xml:space="preserve">• </w:t>
      </w:r>
      <w:r w:rsidR="000D7FB1" w:rsidRPr="0018410C">
        <w:rPr>
          <w:rFonts w:ascii="Arial" w:hAnsi="Arial" w:cs="Arial"/>
        </w:rPr>
        <w:t>Efectos</w:t>
      </w:r>
      <w:r w:rsidRPr="0018410C">
        <w:rPr>
          <w:rFonts w:ascii="Arial" w:hAnsi="Arial" w:cs="Arial"/>
        </w:rPr>
        <w:t xml:space="preserve"> en mis huesos, mi estado de ánimo y mi</w:t>
      </w:r>
      <w:r w:rsidR="00364C8B" w:rsidRPr="0018410C">
        <w:rPr>
          <w:rFonts w:ascii="Arial" w:hAnsi="Arial" w:cs="Arial"/>
        </w:rPr>
        <w:t xml:space="preserve"> </w:t>
      </w:r>
      <w:r w:rsidRPr="0018410C">
        <w:rPr>
          <w:rFonts w:ascii="Arial" w:hAnsi="Arial" w:cs="Arial"/>
        </w:rPr>
        <w:t>función sexual</w:t>
      </w:r>
      <w:r w:rsidR="00AA67A3">
        <w:rPr>
          <w:rFonts w:ascii="Arial" w:hAnsi="Arial" w:cs="Arial"/>
        </w:rPr>
        <w:t>.</w:t>
      </w:r>
    </w:p>
    <w:p w:rsidR="00364C8B" w:rsidRPr="0018410C" w:rsidRDefault="00CE7C10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  <w:b/>
          <w:bCs/>
        </w:rPr>
        <w:t xml:space="preserve">Mujeres únicamente: </w:t>
      </w:r>
      <w:r w:rsidRPr="0018410C">
        <w:rPr>
          <w:rFonts w:ascii="Arial" w:hAnsi="Arial" w:cs="Arial"/>
        </w:rPr>
        <w:t xml:space="preserve">es importante hablar con </w:t>
      </w:r>
      <w:r w:rsidR="003011BE" w:rsidRPr="0018410C">
        <w:rPr>
          <w:rFonts w:ascii="Arial" w:hAnsi="Arial" w:cs="Arial"/>
        </w:rPr>
        <w:t>mí</w:t>
      </w:r>
      <w:r w:rsidR="00364C8B" w:rsidRPr="0018410C">
        <w:rPr>
          <w:rFonts w:ascii="Arial" w:hAnsi="Arial" w:cs="Arial"/>
        </w:rPr>
        <w:t xml:space="preserve"> </w:t>
      </w:r>
      <w:r w:rsidR="00C10590" w:rsidRPr="0018410C">
        <w:rPr>
          <w:rFonts w:ascii="Arial" w:hAnsi="Arial" w:cs="Arial"/>
        </w:rPr>
        <w:t>medico</w:t>
      </w:r>
      <w:r w:rsidRPr="0018410C">
        <w:rPr>
          <w:rFonts w:ascii="Arial" w:hAnsi="Arial" w:cs="Arial"/>
        </w:rPr>
        <w:t xml:space="preserve"> si estoy embarazada o quiero quedar</w:t>
      </w:r>
      <w:r w:rsidR="00364C8B" w:rsidRPr="0018410C">
        <w:rPr>
          <w:rFonts w:ascii="Arial" w:hAnsi="Arial" w:cs="Arial"/>
        </w:rPr>
        <w:t xml:space="preserve"> embarazada.</w:t>
      </w:r>
      <w:r w:rsidR="00C10590" w:rsidRPr="0018410C">
        <w:rPr>
          <w:rFonts w:ascii="Arial" w:hAnsi="Arial" w:cs="Arial"/>
        </w:rPr>
        <w:t xml:space="preserve"> </w:t>
      </w:r>
      <w:r w:rsidR="00364C8B" w:rsidRPr="0018410C">
        <w:rPr>
          <w:rFonts w:ascii="Arial" w:hAnsi="Arial" w:cs="Arial"/>
        </w:rPr>
        <w:t>Si tomo estos medicamentos durante el embarazo, el bebé podría nacer con dependencia de ellos. El riesgo de que ocurran defectos congénitos es bajo.</w:t>
      </w:r>
      <w:r w:rsidR="00C10590" w:rsidRPr="0018410C">
        <w:rPr>
          <w:rFonts w:ascii="Arial" w:hAnsi="Arial" w:cs="Arial"/>
        </w:rPr>
        <w:t xml:space="preserve"> 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8410C">
        <w:rPr>
          <w:rFonts w:ascii="Arial" w:hAnsi="Arial" w:cs="Arial"/>
          <w:b/>
          <w:bCs/>
        </w:rPr>
        <w:t>Dependencia física: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>Mi cuerpo se puede volver dependiente de estos medicamentos. Esto es normal.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Puedo sufrir de abstinencia si reduzco o suspendo súbitamente estos medicamentos (parar en seco). 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>Los síntomas de abstinencia de los opioides incluyen: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• </w:t>
      </w:r>
      <w:r w:rsidR="000D7FB1" w:rsidRPr="0018410C">
        <w:rPr>
          <w:rFonts w:ascii="Arial" w:hAnsi="Arial" w:cs="Arial"/>
        </w:rPr>
        <w:t>Dolor</w:t>
      </w:r>
      <w:r w:rsidRPr="0018410C">
        <w:rPr>
          <w:rFonts w:ascii="Arial" w:hAnsi="Arial" w:cs="Arial"/>
        </w:rPr>
        <w:t xml:space="preserve"> de estómago</w:t>
      </w:r>
      <w:r w:rsidR="00AA67A3">
        <w:rPr>
          <w:rFonts w:ascii="Arial" w:hAnsi="Arial" w:cs="Arial"/>
        </w:rPr>
        <w:t>.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• </w:t>
      </w:r>
      <w:r w:rsidR="000D7FB1" w:rsidRPr="0018410C">
        <w:rPr>
          <w:rFonts w:ascii="Arial" w:hAnsi="Arial" w:cs="Arial"/>
        </w:rPr>
        <w:t>Sensación</w:t>
      </w:r>
      <w:r w:rsidRPr="0018410C">
        <w:rPr>
          <w:rFonts w:ascii="Arial" w:hAnsi="Arial" w:cs="Arial"/>
        </w:rPr>
        <w:t xml:space="preserve"> de estar nervioso</w:t>
      </w:r>
      <w:r w:rsidR="00AA67A3">
        <w:rPr>
          <w:rFonts w:ascii="Arial" w:hAnsi="Arial" w:cs="Arial"/>
        </w:rPr>
        <w:t>.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• </w:t>
      </w:r>
      <w:r w:rsidR="000D7FB1" w:rsidRPr="0018410C">
        <w:rPr>
          <w:rFonts w:ascii="Arial" w:hAnsi="Arial" w:cs="Arial"/>
        </w:rPr>
        <w:t>Diarrea</w:t>
      </w:r>
      <w:r w:rsidR="00AA67A3">
        <w:rPr>
          <w:rFonts w:ascii="Arial" w:hAnsi="Arial" w:cs="Arial"/>
        </w:rPr>
        <w:t>.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• </w:t>
      </w:r>
      <w:r w:rsidR="000D7FB1" w:rsidRPr="0018410C">
        <w:rPr>
          <w:rFonts w:ascii="Arial" w:hAnsi="Arial" w:cs="Arial"/>
        </w:rPr>
        <w:t>Dolor</w:t>
      </w:r>
      <w:r w:rsidR="00AA67A3">
        <w:rPr>
          <w:rFonts w:ascii="Arial" w:hAnsi="Arial" w:cs="Arial"/>
        </w:rPr>
        <w:t>.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• </w:t>
      </w:r>
      <w:r w:rsidR="000D7FB1" w:rsidRPr="0018410C">
        <w:rPr>
          <w:rFonts w:ascii="Arial" w:hAnsi="Arial" w:cs="Arial"/>
        </w:rPr>
        <w:t>Corazón</w:t>
      </w:r>
      <w:r w:rsidRPr="0018410C">
        <w:rPr>
          <w:rFonts w:ascii="Arial" w:hAnsi="Arial" w:cs="Arial"/>
        </w:rPr>
        <w:t xml:space="preserve"> acelerado</w:t>
      </w:r>
      <w:r w:rsidR="00AA67A3">
        <w:rPr>
          <w:rFonts w:ascii="Arial" w:hAnsi="Arial" w:cs="Arial"/>
        </w:rPr>
        <w:t>.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• </w:t>
      </w:r>
      <w:r w:rsidR="000D7FB1" w:rsidRPr="0018410C">
        <w:rPr>
          <w:rFonts w:ascii="Arial" w:hAnsi="Arial" w:cs="Arial"/>
        </w:rPr>
        <w:t>Sensación</w:t>
      </w:r>
      <w:r w:rsidRPr="0018410C">
        <w:rPr>
          <w:rFonts w:ascii="Arial" w:hAnsi="Arial" w:cs="Arial"/>
        </w:rPr>
        <w:t xml:space="preserve"> de temblor</w:t>
      </w:r>
      <w:r w:rsidR="00AA67A3">
        <w:rPr>
          <w:rFonts w:ascii="Arial" w:hAnsi="Arial" w:cs="Arial"/>
        </w:rPr>
        <w:t>.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• </w:t>
      </w:r>
      <w:r w:rsidR="000D7FB1" w:rsidRPr="0018410C">
        <w:rPr>
          <w:rFonts w:ascii="Arial" w:hAnsi="Arial" w:cs="Arial"/>
        </w:rPr>
        <w:t>Secreción</w:t>
      </w:r>
      <w:r w:rsidRPr="0018410C">
        <w:rPr>
          <w:rFonts w:ascii="Arial" w:hAnsi="Arial" w:cs="Arial"/>
        </w:rPr>
        <w:t xml:space="preserve"> nasal</w:t>
      </w:r>
      <w:r w:rsidR="00AA67A3">
        <w:rPr>
          <w:rFonts w:ascii="Arial" w:hAnsi="Arial" w:cs="Arial"/>
        </w:rPr>
        <w:t>.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• </w:t>
      </w:r>
      <w:r w:rsidR="000D7FB1" w:rsidRPr="0018410C">
        <w:rPr>
          <w:rFonts w:ascii="Arial" w:hAnsi="Arial" w:cs="Arial"/>
        </w:rPr>
        <w:t>Malestar</w:t>
      </w:r>
      <w:r w:rsidRPr="0018410C">
        <w:rPr>
          <w:rFonts w:ascii="Arial" w:hAnsi="Arial" w:cs="Arial"/>
        </w:rPr>
        <w:t xml:space="preserve"> estomacal.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>Estos síntomas son incómodos. No causarán un daño grave. Pueden tratarse.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>• La mayoría de las veces, los medicamentos deberían reducirse gradualmente.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• Debo hablar con mi </w:t>
      </w:r>
      <w:r w:rsidR="00AA67A3">
        <w:rPr>
          <w:rFonts w:ascii="Arial" w:hAnsi="Arial" w:cs="Arial"/>
        </w:rPr>
        <w:t>mé</w:t>
      </w:r>
      <w:r w:rsidR="005E78AF">
        <w:rPr>
          <w:rFonts w:ascii="Arial" w:hAnsi="Arial" w:cs="Arial"/>
        </w:rPr>
        <w:t>dico</w:t>
      </w:r>
      <w:r w:rsidRPr="0018410C">
        <w:rPr>
          <w:rFonts w:ascii="Arial" w:hAnsi="Arial" w:cs="Arial"/>
        </w:rPr>
        <w:t xml:space="preserve"> si dejo de tomar mis medicamentos.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>• El reinicio de estos medicamentos después de dejarlos por un tiempo podría causarme una sobredosis que me podría causar la muerte.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8410C">
        <w:rPr>
          <w:rFonts w:ascii="Arial" w:hAnsi="Arial" w:cs="Arial"/>
          <w:b/>
          <w:bCs/>
        </w:rPr>
        <w:t>Tolerancia/aumento del dolor: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>Mi cuerpo se puede llegar a "acostumbrar" o volverse tolerante a estos medicamentos.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>Los medicamentos opioides pueden causar que mi cuerpo sienta más dolor. Si esto ocurre, es posible que las dosis más altas del medicamento funcionen. Entonces, me podrían cambiar, reducir o suspender los medicamentos.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8410C">
        <w:rPr>
          <w:rFonts w:ascii="Arial" w:hAnsi="Arial" w:cs="Arial"/>
          <w:b/>
          <w:bCs/>
        </w:rPr>
        <w:t>Adicción:</w:t>
      </w:r>
    </w:p>
    <w:p w:rsidR="00364C8B" w:rsidRPr="0018410C" w:rsidRDefault="00364C8B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8410C">
        <w:rPr>
          <w:rFonts w:ascii="Arial" w:hAnsi="Arial" w:cs="Arial"/>
        </w:rPr>
        <w:t xml:space="preserve">Los opioides pueden causar adicción a las drogas. El riesgo es mayor en personas que tienen antecedentes de adicción. Es importante informarle a mi </w:t>
      </w:r>
      <w:r w:rsidR="00AA67A3">
        <w:rPr>
          <w:rFonts w:ascii="Arial" w:hAnsi="Arial" w:cs="Arial"/>
        </w:rPr>
        <w:t>mé</w:t>
      </w:r>
      <w:r w:rsidR="0018410C">
        <w:rPr>
          <w:rFonts w:ascii="Arial" w:hAnsi="Arial" w:cs="Arial"/>
        </w:rPr>
        <w:t>dico</w:t>
      </w:r>
      <w:r w:rsidRPr="0018410C">
        <w:rPr>
          <w:rFonts w:ascii="Arial" w:hAnsi="Arial" w:cs="Arial"/>
        </w:rPr>
        <w:t xml:space="preserve"> sobre mi</w:t>
      </w:r>
      <w:r w:rsidR="0018410C">
        <w:rPr>
          <w:rFonts w:ascii="Arial" w:hAnsi="Arial" w:cs="Arial"/>
        </w:rPr>
        <w:t xml:space="preserve"> </w:t>
      </w:r>
      <w:r w:rsidRPr="0018410C">
        <w:rPr>
          <w:rFonts w:ascii="Arial" w:hAnsi="Arial" w:cs="Arial"/>
        </w:rPr>
        <w:t>historial personal y familiar de adicción o de uso de sustancias.</w:t>
      </w:r>
    </w:p>
    <w:p w:rsidR="00C10590" w:rsidRPr="0018410C" w:rsidRDefault="00C10590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64C8B" w:rsidRPr="0018410C" w:rsidRDefault="0018410C" w:rsidP="00184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 lo tanto e</w:t>
      </w:r>
      <w:r w:rsidR="00364C8B" w:rsidRPr="0018410C">
        <w:rPr>
          <w:rFonts w:ascii="Arial" w:hAnsi="Arial" w:cs="Arial"/>
          <w:b/>
          <w:bCs/>
        </w:rPr>
        <w:t xml:space="preserve">ntiendo este </w:t>
      </w:r>
      <w:r w:rsidR="00C10590" w:rsidRPr="0018410C">
        <w:rPr>
          <w:rFonts w:ascii="Arial" w:hAnsi="Arial" w:cs="Arial"/>
          <w:b/>
          <w:bCs/>
        </w:rPr>
        <w:t>Consentimiento</w:t>
      </w:r>
      <w:r w:rsidR="009F6100">
        <w:rPr>
          <w:rFonts w:ascii="Arial" w:hAnsi="Arial" w:cs="Arial"/>
          <w:b/>
          <w:bCs/>
        </w:rPr>
        <w:t xml:space="preserve">, Acepto y Autorizo </w:t>
      </w:r>
      <w:r w:rsidR="00C10590" w:rsidRPr="0018410C">
        <w:rPr>
          <w:rFonts w:ascii="Arial" w:hAnsi="Arial" w:cs="Arial"/>
          <w:b/>
          <w:bCs/>
        </w:rPr>
        <w:t xml:space="preserve">el tratamiento de mi condición dolorosa con medicamentos controlados </w:t>
      </w:r>
    </w:p>
    <w:p w:rsidR="0018410C" w:rsidRDefault="0018410C" w:rsidP="00184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8410C" w:rsidRDefault="0018410C" w:rsidP="00184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8410C" w:rsidRDefault="0018410C" w:rsidP="00184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8410C" w:rsidRDefault="00AA67A3" w:rsidP="00184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paciente y/o representante l</w:t>
      </w:r>
      <w:r w:rsidR="0018410C">
        <w:rPr>
          <w:rFonts w:ascii="Arial" w:hAnsi="Arial" w:cs="Arial"/>
        </w:rPr>
        <w:t>egal</w:t>
      </w:r>
    </w:p>
    <w:p w:rsidR="00364C8B" w:rsidRDefault="00364C8B" w:rsidP="00184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8410C" w:rsidRDefault="0018410C" w:rsidP="00184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8410C" w:rsidRPr="0018410C" w:rsidRDefault="0018410C" w:rsidP="00184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8410C" w:rsidRDefault="0018410C" w:rsidP="00184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Nombre y </w:t>
      </w:r>
      <w:r w:rsidR="00AA67A3">
        <w:rPr>
          <w:rFonts w:ascii="Arial" w:hAnsi="Arial" w:cs="Arial"/>
        </w:rPr>
        <w:t>firma del testigo:</w:t>
      </w:r>
    </w:p>
    <w:p w:rsidR="0018410C" w:rsidRDefault="0018410C" w:rsidP="00184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8410C" w:rsidRDefault="0018410C" w:rsidP="00184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8410C" w:rsidRDefault="00364C8B" w:rsidP="00184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8410C">
        <w:rPr>
          <w:rFonts w:ascii="Arial" w:hAnsi="Arial" w:cs="Arial"/>
        </w:rPr>
        <w:t>_________________________________</w:t>
      </w:r>
      <w:r w:rsidR="0018410C">
        <w:rPr>
          <w:rFonts w:ascii="Arial" w:hAnsi="Arial" w:cs="Arial"/>
        </w:rPr>
        <w:t>_______________________________________</w:t>
      </w:r>
    </w:p>
    <w:p w:rsidR="0018410C" w:rsidRDefault="0018410C" w:rsidP="00184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Nombre, </w:t>
      </w:r>
      <w:r w:rsidR="00AA67A3" w:rsidRPr="0018410C">
        <w:rPr>
          <w:rFonts w:ascii="Arial" w:hAnsi="Arial" w:cs="Arial"/>
        </w:rPr>
        <w:t xml:space="preserve">cedula profesional </w:t>
      </w:r>
      <w:r w:rsidR="00AA67A3">
        <w:rPr>
          <w:rFonts w:ascii="Arial" w:hAnsi="Arial" w:cs="Arial"/>
        </w:rPr>
        <w:t xml:space="preserve">y firma del </w:t>
      </w:r>
      <w:r w:rsidR="000D7FB1">
        <w:rPr>
          <w:rFonts w:ascii="Arial" w:hAnsi="Arial" w:cs="Arial"/>
        </w:rPr>
        <w:t>Anestesiólogo-</w:t>
      </w:r>
      <w:proofErr w:type="spellStart"/>
      <w:r w:rsidR="000D7FB1">
        <w:rPr>
          <w:rFonts w:ascii="Arial" w:hAnsi="Arial" w:cs="Arial"/>
        </w:rPr>
        <w:t>Algó</w:t>
      </w:r>
      <w:r w:rsidR="00C10590" w:rsidRPr="0018410C">
        <w:rPr>
          <w:rFonts w:ascii="Arial" w:hAnsi="Arial" w:cs="Arial"/>
        </w:rPr>
        <w:t>logo</w:t>
      </w:r>
      <w:proofErr w:type="spellEnd"/>
    </w:p>
    <w:p w:rsidR="00AA67A3" w:rsidRDefault="00AA67A3" w:rsidP="00184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A67A3" w:rsidRDefault="00AA67A3" w:rsidP="00184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A67A3" w:rsidSect="003E0575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A3" w:rsidRDefault="00557EA3" w:rsidP="009F6100">
      <w:pPr>
        <w:spacing w:after="0" w:line="240" w:lineRule="auto"/>
      </w:pPr>
      <w:r>
        <w:separator/>
      </w:r>
    </w:p>
  </w:endnote>
  <w:endnote w:type="continuationSeparator" w:id="0">
    <w:p w:rsidR="00557EA3" w:rsidRDefault="00557EA3" w:rsidP="009F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AB" w:rsidRPr="00DC6DFA" w:rsidRDefault="00032AAB" w:rsidP="00032AAB">
    <w:pPr>
      <w:rPr>
        <w:rFonts w:ascii="Arial" w:hAnsi="Arial" w:cs="Arial"/>
        <w:b/>
        <w:bCs/>
        <w:sz w:val="16"/>
        <w:szCs w:val="16"/>
        <w:lang w:val="en-US" w:eastAsia="es-MX"/>
      </w:rPr>
    </w:pPr>
    <w:r w:rsidRPr="00DC6DFA">
      <w:rPr>
        <w:rFonts w:ascii="Arial" w:hAnsi="Arial" w:cs="Arial"/>
        <w:b/>
        <w:bCs/>
        <w:sz w:val="16"/>
        <w:szCs w:val="16"/>
        <w:lang w:val="en-US" w:eastAsia="es-MX"/>
      </w:rPr>
      <w:t>F0</w:t>
    </w:r>
    <w:r>
      <w:rPr>
        <w:rFonts w:ascii="Arial" w:hAnsi="Arial" w:cs="Arial"/>
        <w:b/>
        <w:bCs/>
        <w:sz w:val="16"/>
        <w:szCs w:val="16"/>
        <w:lang w:val="en-US" w:eastAsia="es-MX"/>
      </w:rPr>
      <w:t>2</w:t>
    </w:r>
    <w:r w:rsidRPr="00DC6DFA">
      <w:rPr>
        <w:rFonts w:ascii="Arial" w:hAnsi="Arial" w:cs="Arial"/>
        <w:b/>
        <w:bCs/>
        <w:sz w:val="16"/>
        <w:szCs w:val="16"/>
        <w:lang w:val="en-US" w:eastAsia="es-MX"/>
      </w:rPr>
      <w:t>-</w:t>
    </w:r>
    <w:r>
      <w:rPr>
        <w:rFonts w:ascii="Arial" w:hAnsi="Arial" w:cs="Arial"/>
        <w:b/>
        <w:bCs/>
        <w:sz w:val="16"/>
        <w:szCs w:val="16"/>
        <w:lang w:val="en-US" w:eastAsia="es-MX"/>
      </w:rPr>
      <w:t>PR</w:t>
    </w:r>
    <w:r w:rsidRPr="00DC6DFA">
      <w:rPr>
        <w:rFonts w:ascii="Arial" w:hAnsi="Arial" w:cs="Arial"/>
        <w:b/>
        <w:bCs/>
        <w:sz w:val="16"/>
        <w:szCs w:val="16"/>
        <w:lang w:val="en-US" w:eastAsia="es-MX"/>
      </w:rPr>
      <w:t>-SSQ-0</w:t>
    </w:r>
    <w:r>
      <w:rPr>
        <w:rFonts w:ascii="Arial" w:hAnsi="Arial" w:cs="Arial"/>
        <w:b/>
        <w:bCs/>
        <w:sz w:val="16"/>
        <w:szCs w:val="16"/>
        <w:lang w:val="en-US" w:eastAsia="es-MX"/>
      </w:rPr>
      <w:t>2</w:t>
    </w:r>
    <w:r w:rsidRPr="00DC6DFA">
      <w:rPr>
        <w:rFonts w:ascii="Arial" w:hAnsi="Arial" w:cs="Arial"/>
        <w:b/>
        <w:bCs/>
        <w:sz w:val="16"/>
        <w:szCs w:val="16"/>
        <w:lang w:val="en-US" w:eastAsia="es-MX"/>
      </w:rPr>
      <w:t xml:space="preserve"> Rev. 0</w:t>
    </w:r>
    <w:r w:rsidR="0021424D">
      <w:rPr>
        <w:rFonts w:ascii="Arial" w:hAnsi="Arial" w:cs="Arial"/>
        <w:b/>
        <w:bCs/>
        <w:sz w:val="16"/>
        <w:szCs w:val="16"/>
        <w:lang w:val="en-US" w:eastAsia="es-MX"/>
      </w:rPr>
      <w:t>3</w:t>
    </w:r>
    <w:r w:rsidRPr="00DC6DFA">
      <w:rPr>
        <w:rFonts w:ascii="Arial" w:hAnsi="Arial" w:cs="Arial"/>
        <w:b/>
        <w:bCs/>
        <w:sz w:val="16"/>
        <w:szCs w:val="16"/>
        <w:lang w:val="en-US" w:eastAsia="es-MX"/>
      </w:rPr>
      <w:t xml:space="preserve"> </w:t>
    </w:r>
    <w:r w:rsidR="0021424D">
      <w:rPr>
        <w:rFonts w:ascii="Arial" w:hAnsi="Arial" w:cs="Arial"/>
        <w:b/>
        <w:bCs/>
        <w:sz w:val="16"/>
        <w:szCs w:val="16"/>
        <w:lang w:val="en-US" w:eastAsia="es-MX"/>
      </w:rPr>
      <w:t>DIC 20</w:t>
    </w:r>
  </w:p>
  <w:p w:rsidR="00032AAB" w:rsidRPr="00032AAB" w:rsidRDefault="00032AAB">
    <w:pPr>
      <w:pStyle w:val="Piedep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A8" w:rsidRPr="00C531A8" w:rsidRDefault="00C531A8" w:rsidP="0021424D">
    <w:pPr>
      <w:rPr>
        <w:lang w:val="en-US"/>
      </w:rPr>
    </w:pPr>
    <w:r w:rsidRPr="00DC6DFA">
      <w:rPr>
        <w:rFonts w:ascii="Arial" w:hAnsi="Arial" w:cs="Arial"/>
        <w:b/>
        <w:bCs/>
        <w:sz w:val="16"/>
        <w:szCs w:val="16"/>
        <w:lang w:val="en-US" w:eastAsia="es-MX"/>
      </w:rPr>
      <w:t>F0</w:t>
    </w:r>
    <w:r w:rsidR="007D3F4D">
      <w:rPr>
        <w:rFonts w:ascii="Arial" w:hAnsi="Arial" w:cs="Arial"/>
        <w:b/>
        <w:bCs/>
        <w:sz w:val="16"/>
        <w:szCs w:val="16"/>
        <w:lang w:val="en-US" w:eastAsia="es-MX"/>
      </w:rPr>
      <w:t>3</w:t>
    </w:r>
    <w:r w:rsidRPr="00DC6DFA">
      <w:rPr>
        <w:rFonts w:ascii="Arial" w:hAnsi="Arial" w:cs="Arial"/>
        <w:b/>
        <w:bCs/>
        <w:sz w:val="16"/>
        <w:szCs w:val="16"/>
        <w:lang w:val="en-US" w:eastAsia="es-MX"/>
      </w:rPr>
      <w:t>-</w:t>
    </w:r>
    <w:r w:rsidR="00032AAB">
      <w:rPr>
        <w:rFonts w:ascii="Arial" w:hAnsi="Arial" w:cs="Arial"/>
        <w:b/>
        <w:bCs/>
        <w:sz w:val="16"/>
        <w:szCs w:val="16"/>
        <w:lang w:val="en-US" w:eastAsia="es-MX"/>
      </w:rPr>
      <w:t>PR</w:t>
    </w:r>
    <w:r w:rsidR="007D3F4D">
      <w:rPr>
        <w:rFonts w:ascii="Arial" w:hAnsi="Arial" w:cs="Arial"/>
        <w:b/>
        <w:bCs/>
        <w:sz w:val="16"/>
        <w:szCs w:val="16"/>
        <w:lang w:val="en-US" w:eastAsia="es-MX"/>
      </w:rPr>
      <w:t>-SMP</w:t>
    </w:r>
    <w:r w:rsidRPr="00DC6DFA">
      <w:rPr>
        <w:rFonts w:ascii="Arial" w:hAnsi="Arial" w:cs="Arial"/>
        <w:b/>
        <w:bCs/>
        <w:sz w:val="16"/>
        <w:szCs w:val="16"/>
        <w:lang w:val="en-US" w:eastAsia="es-MX"/>
      </w:rPr>
      <w:t>-0</w:t>
    </w:r>
    <w:r w:rsidR="00032AAB">
      <w:rPr>
        <w:rFonts w:ascii="Arial" w:hAnsi="Arial" w:cs="Arial"/>
        <w:b/>
        <w:bCs/>
        <w:sz w:val="16"/>
        <w:szCs w:val="16"/>
        <w:lang w:val="en-US" w:eastAsia="es-MX"/>
      </w:rPr>
      <w:t>2</w:t>
    </w:r>
    <w:r w:rsidRPr="00DC6DFA">
      <w:rPr>
        <w:rFonts w:ascii="Arial" w:hAnsi="Arial" w:cs="Arial"/>
        <w:b/>
        <w:bCs/>
        <w:sz w:val="16"/>
        <w:szCs w:val="16"/>
        <w:lang w:val="en-US" w:eastAsia="es-MX"/>
      </w:rPr>
      <w:t xml:space="preserve"> Rev. 0</w:t>
    </w:r>
    <w:r w:rsidR="0021424D">
      <w:rPr>
        <w:rFonts w:ascii="Arial" w:hAnsi="Arial" w:cs="Arial"/>
        <w:b/>
        <w:bCs/>
        <w:sz w:val="16"/>
        <w:szCs w:val="16"/>
        <w:lang w:val="en-US" w:eastAsia="es-MX"/>
      </w:rPr>
      <w:t>3</w:t>
    </w:r>
    <w:r w:rsidRPr="00DC6DFA">
      <w:rPr>
        <w:rFonts w:ascii="Arial" w:hAnsi="Arial" w:cs="Arial"/>
        <w:b/>
        <w:bCs/>
        <w:sz w:val="16"/>
        <w:szCs w:val="16"/>
        <w:lang w:val="en-US" w:eastAsia="es-MX"/>
      </w:rPr>
      <w:t xml:space="preserve"> </w:t>
    </w:r>
    <w:r w:rsidR="0021424D">
      <w:rPr>
        <w:rFonts w:ascii="Arial" w:hAnsi="Arial" w:cs="Arial"/>
        <w:b/>
        <w:bCs/>
        <w:sz w:val="16"/>
        <w:szCs w:val="16"/>
        <w:lang w:val="en-US" w:eastAsia="es-MX"/>
      </w:rPr>
      <w:t>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A3" w:rsidRDefault="00557EA3" w:rsidP="009F6100">
      <w:pPr>
        <w:spacing w:after="0" w:line="240" w:lineRule="auto"/>
      </w:pPr>
      <w:r>
        <w:separator/>
      </w:r>
    </w:p>
  </w:footnote>
  <w:footnote w:type="continuationSeparator" w:id="0">
    <w:p w:rsidR="00557EA3" w:rsidRDefault="00557EA3" w:rsidP="009F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00" w:rsidRDefault="004A34E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207A61EE" wp14:editId="120BA98D">
          <wp:simplePos x="0" y="0"/>
          <wp:positionH relativeFrom="column">
            <wp:posOffset>5862320</wp:posOffset>
          </wp:positionH>
          <wp:positionV relativeFrom="paragraph">
            <wp:posOffset>-216535</wp:posOffset>
          </wp:positionV>
          <wp:extent cx="372110" cy="637540"/>
          <wp:effectExtent l="0" t="0" r="8890" b="0"/>
          <wp:wrapSquare wrapText="bothSides"/>
          <wp:docPr id="15" name="Imagen 15" descr="Descripción: INR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Descripción: INR 20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24D"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78E334ED" wp14:editId="3F7256D8">
          <wp:simplePos x="0" y="0"/>
          <wp:positionH relativeFrom="column">
            <wp:posOffset>-411480</wp:posOffset>
          </wp:positionH>
          <wp:positionV relativeFrom="paragraph">
            <wp:posOffset>-215900</wp:posOffset>
          </wp:positionV>
          <wp:extent cx="778510" cy="719455"/>
          <wp:effectExtent l="0" t="0" r="2540" b="4445"/>
          <wp:wrapSquare wrapText="bothSides"/>
          <wp:docPr id="4" name="Imagen 4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12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4C1532" wp14:editId="1ED5E659">
              <wp:simplePos x="0" y="0"/>
              <wp:positionH relativeFrom="column">
                <wp:posOffset>862330</wp:posOffset>
              </wp:positionH>
              <wp:positionV relativeFrom="paragraph">
                <wp:posOffset>-274955</wp:posOffset>
              </wp:positionV>
              <wp:extent cx="4891405" cy="735330"/>
              <wp:effectExtent l="0" t="127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140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096" w:rsidRDefault="005C7096" w:rsidP="00C531A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C531A8" w:rsidRDefault="00C531A8" w:rsidP="00C531A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769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SUBDIRECCIÓN DE </w:t>
                          </w:r>
                          <w:r w:rsidR="005C709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MEDIICINA PERIOPERATORIA</w:t>
                          </w:r>
                        </w:p>
                        <w:p w:rsidR="001C25CB" w:rsidRPr="0047690C" w:rsidRDefault="001C25CB" w:rsidP="00C531A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MEDICINA DE DOLOR</w:t>
                          </w:r>
                        </w:p>
                        <w:p w:rsidR="00C531A8" w:rsidRPr="0047690C" w:rsidRDefault="00C531A8" w:rsidP="00C531A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769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CONSENTIMIENTO INFORMADO PARA LA ADMINISTRACIÓN DE MEDICAMENTOS CONTROLADOS (FRACCIÓN 1y 2) PARA CONTROL DEL DOLOR CRÓNICO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9pt;margin-top:-21.65pt;width:385.15pt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jYtgIAALk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" filled="f" stroked="f">
              <v:textbox>
                <w:txbxContent>
                  <w:p w:rsidR="005C7096" w:rsidRDefault="005C7096" w:rsidP="00C531A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C531A8" w:rsidRDefault="00C531A8" w:rsidP="00C531A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769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SUBDIRECCIÓN DE </w:t>
                    </w:r>
                    <w:r w:rsidR="005C709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MEDIICINA PERIOPERATORIA</w:t>
                    </w:r>
                  </w:p>
                  <w:p w:rsidR="001C25CB" w:rsidRPr="0047690C" w:rsidRDefault="001C25CB" w:rsidP="00C531A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MEDICINA DE DOLOR</w:t>
                    </w:r>
                  </w:p>
                  <w:p w:rsidR="00C531A8" w:rsidRPr="0047690C" w:rsidRDefault="00C531A8" w:rsidP="00C531A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769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CONSENTIMIENTO INFORMADO PARA LA ADMINISTRACIÓN DE MEDICAMENTOS CONTROLADOS (FRACCIÓN 1y 2) PARA CONTROL DEL DOLOR CRÓNICO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76EE"/>
    <w:multiLevelType w:val="hybridMultilevel"/>
    <w:tmpl w:val="B2866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E8"/>
    <w:rsid w:val="00013D64"/>
    <w:rsid w:val="00032AAB"/>
    <w:rsid w:val="0007093E"/>
    <w:rsid w:val="0007408A"/>
    <w:rsid w:val="000D7FB1"/>
    <w:rsid w:val="00144785"/>
    <w:rsid w:val="0018410C"/>
    <w:rsid w:val="001C25CB"/>
    <w:rsid w:val="0021424D"/>
    <w:rsid w:val="00214F4D"/>
    <w:rsid w:val="002863F7"/>
    <w:rsid w:val="002B4392"/>
    <w:rsid w:val="002C3A5A"/>
    <w:rsid w:val="003011BE"/>
    <w:rsid w:val="00364C8B"/>
    <w:rsid w:val="003845C9"/>
    <w:rsid w:val="003B053F"/>
    <w:rsid w:val="003B55D1"/>
    <w:rsid w:val="003E0575"/>
    <w:rsid w:val="004339C9"/>
    <w:rsid w:val="00441128"/>
    <w:rsid w:val="0047690C"/>
    <w:rsid w:val="004A2983"/>
    <w:rsid w:val="004A34E8"/>
    <w:rsid w:val="00557EA3"/>
    <w:rsid w:val="00597E3F"/>
    <w:rsid w:val="005A58ED"/>
    <w:rsid w:val="005C096C"/>
    <w:rsid w:val="005C7096"/>
    <w:rsid w:val="005E78AF"/>
    <w:rsid w:val="00610533"/>
    <w:rsid w:val="007255E6"/>
    <w:rsid w:val="007A2C54"/>
    <w:rsid w:val="007D3F4D"/>
    <w:rsid w:val="00864990"/>
    <w:rsid w:val="008925F6"/>
    <w:rsid w:val="00901641"/>
    <w:rsid w:val="009F6100"/>
    <w:rsid w:val="00AA67A3"/>
    <w:rsid w:val="00B91BE8"/>
    <w:rsid w:val="00B96D7F"/>
    <w:rsid w:val="00C10590"/>
    <w:rsid w:val="00C531A8"/>
    <w:rsid w:val="00CE7C10"/>
    <w:rsid w:val="00ED2772"/>
    <w:rsid w:val="00F858FC"/>
    <w:rsid w:val="00F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E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1BE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91B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F6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100"/>
  </w:style>
  <w:style w:type="paragraph" w:styleId="Piedepgina">
    <w:name w:val="footer"/>
    <w:basedOn w:val="Normal"/>
    <w:link w:val="PiedepginaCar"/>
    <w:uiPriority w:val="99"/>
    <w:unhideWhenUsed/>
    <w:rsid w:val="009F6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100"/>
  </w:style>
  <w:style w:type="paragraph" w:styleId="Prrafodelista">
    <w:name w:val="List Paragraph"/>
    <w:basedOn w:val="Normal"/>
    <w:uiPriority w:val="34"/>
    <w:qFormat/>
    <w:rsid w:val="005E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E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1BE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91B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F6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100"/>
  </w:style>
  <w:style w:type="paragraph" w:styleId="Piedepgina">
    <w:name w:val="footer"/>
    <w:basedOn w:val="Normal"/>
    <w:link w:val="PiedepginaCar"/>
    <w:uiPriority w:val="99"/>
    <w:unhideWhenUsed/>
    <w:rsid w:val="009F6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100"/>
  </w:style>
  <w:style w:type="paragraph" w:styleId="Prrafodelista">
    <w:name w:val="List Paragraph"/>
    <w:basedOn w:val="Normal"/>
    <w:uiPriority w:val="34"/>
    <w:qFormat/>
    <w:rsid w:val="005E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Pérez</dc:creator>
  <cp:lastModifiedBy>robperez</cp:lastModifiedBy>
  <cp:revision>4</cp:revision>
  <cp:lastPrinted>2013-02-11T19:39:00Z</cp:lastPrinted>
  <dcterms:created xsi:type="dcterms:W3CDTF">2019-06-17T18:39:00Z</dcterms:created>
  <dcterms:modified xsi:type="dcterms:W3CDTF">2020-12-08T17:33:00Z</dcterms:modified>
</cp:coreProperties>
</file>