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10638" w:type="dxa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436E37">
        <w:tc>
          <w:tcPr>
            <w:tcW w:w="106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pStyle w:val="Sinespaciado"/>
              <w:jc w:val="right"/>
              <w:rPr>
                <w:sz w:val="22"/>
                <w:szCs w:val="22"/>
              </w:rPr>
            </w:pPr>
          </w:p>
          <w:p w:rsidR="00436E37" w:rsidRDefault="00436E37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  <w:tbl>
            <w:tblPr>
              <w:tblStyle w:val="GenStyleDefTable"/>
              <w:tblW w:w="10206" w:type="dxa"/>
              <w:tblInd w:w="0" w:type="dxa"/>
              <w:tblBorders>
                <w:bottom w:val="single" w:sz="48" w:space="0" w:color="000000"/>
                <w:insideH w:val="single" w:sz="48" w:space="0" w:color="000000"/>
              </w:tblBorders>
              <w:tblCellMar>
                <w:left w:w="108" w:type="dxa"/>
                <w:right w:w="108" w:type="dxa"/>
              </w:tblCellMar>
              <w:tblLook w:val="04A0"/>
            </w:tblPr>
            <w:tblGrid>
              <w:gridCol w:w="4687"/>
              <w:gridCol w:w="304"/>
              <w:gridCol w:w="239"/>
              <w:gridCol w:w="4976"/>
            </w:tblGrid>
            <w:tr w:rsidR="00436E37">
              <w:tc>
                <w:tcPr>
                  <w:tcW w:w="4991" w:type="dxa"/>
                  <w:gridSpan w:val="2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436E37" w:rsidRDefault="004E528C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color w:val="C00000"/>
                      <w:sz w:val="56"/>
                      <w:szCs w:val="76"/>
                    </w:rPr>
                    <w:t>Programa de Aprovisionamiento y Mantenimiento  a la Infraestructura Tecnológica</w:t>
                  </w:r>
                </w:p>
                <w:p w:rsidR="00436E37" w:rsidRDefault="00436E37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436E37" w:rsidRDefault="00436E37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976" w:type="dxa"/>
                  <w:tcBorders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436E37" w:rsidRDefault="004E528C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  <w:t>MAAGTICSI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981074" cy="819149"/>
                        <wp:effectExtent l="0" t="0" r="0" b="0"/>
                        <wp:docPr id="1" name="Imagen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 l="-36" t="-43" r="-36" b="-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107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E37" w:rsidRDefault="00436E37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436E37">
              <w:trPr>
                <w:trHeight w:val="1008"/>
              </w:trPr>
              <w:tc>
                <w:tcPr>
                  <w:tcW w:w="4687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436E37" w:rsidRPr="00E04E40" w:rsidRDefault="00436E37" w:rsidP="00E04E40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color w:val="365F91"/>
                      <w:sz w:val="18"/>
                      <w:szCs w:val="16"/>
                    </w:rPr>
                  </w:pPr>
                </w:p>
                <w:p w:rsidR="00436E37" w:rsidRPr="00E04E40" w:rsidRDefault="004E528C" w:rsidP="00E04E4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E04E40">
                    <w:rPr>
                      <w:rFonts w:ascii="Arial" w:eastAsia="Calibri" w:hAnsi="Arial" w:cs="Arial"/>
                      <w:sz w:val="20"/>
                      <w:szCs w:val="24"/>
                    </w:rPr>
                    <w:t>Documentación que define los periodos de aprovisionamiento y mantenimiento de la infraestructura tecnológica para garantizar la continuidad de los servicios de TIC.</w:t>
                  </w:r>
                </w:p>
                <w:p w:rsidR="00436E37" w:rsidRDefault="00436E37">
                  <w:pPr>
                    <w:spacing w:after="0" w:line="240" w:lineRule="auto"/>
                    <w:rPr>
                      <w:rFonts w:ascii="Verdana" w:eastAsia="Calibri" w:hAnsi="Verdana" w:cs="Calibri"/>
                      <w:sz w:val="18"/>
                      <w:szCs w:val="16"/>
                    </w:rPr>
                  </w:pPr>
                </w:p>
                <w:p w:rsidR="00436E37" w:rsidRDefault="00436E37">
                  <w:pPr>
                    <w:pStyle w:val="Prrafodelista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19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436E37" w:rsidRDefault="004E528C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28"/>
                    </w:rPr>
                    <w:t xml:space="preserve">Proyecto: </w:t>
                  </w:r>
                </w:p>
                <w:p w:rsidR="00436E37" w:rsidRDefault="00436E37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</w:rPr>
                  </w:pPr>
                </w:p>
                <w:p w:rsidR="00436E37" w:rsidRDefault="00436E37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</w:rPr>
                  </w:pPr>
                </w:p>
                <w:p w:rsidR="00436E37" w:rsidRDefault="004E528C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28"/>
                    </w:rPr>
                    <w:t xml:space="preserve">ID: </w:t>
                  </w:r>
                </w:p>
              </w:tc>
            </w:tr>
            <w:tr w:rsidR="00436E37">
              <w:trPr>
                <w:trHeight w:val="1008"/>
              </w:trPr>
              <w:tc>
                <w:tcPr>
                  <w:tcW w:w="4687" w:type="dxa"/>
                  <w:vMerge/>
                  <w:tcBorders>
                    <w:top w:val="single" w:sz="48" w:space="0" w:color="000000"/>
                  </w:tcBorders>
                  <w:shd w:val="clear" w:color="auto" w:fill="auto"/>
                </w:tcPr>
                <w:p w:rsidR="00436E37" w:rsidRDefault="00436E37">
                  <w:pPr>
                    <w:spacing w:after="0" w:line="240" w:lineRule="auto"/>
                    <w:rPr>
                      <w:rFonts w:ascii="Verdana" w:hAnsi="Verdana" w:cs="Calibr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519" w:type="dxa"/>
                  <w:gridSpan w:val="3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436E37" w:rsidRDefault="00436E37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436E37" w:rsidRDefault="00436E37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436E37" w:rsidRDefault="00436E37">
      <w:pPr>
        <w:spacing w:after="0"/>
        <w:rPr>
          <w:vanish/>
        </w:rPr>
      </w:pPr>
    </w:p>
    <w:p w:rsidR="00436E37" w:rsidRDefault="004E528C">
      <w:pPr>
        <w:rPr>
          <w:rFonts w:ascii="Cambria" w:hAnsi="Cambria" w:cs="Cambria"/>
          <w:b/>
          <w:vanish/>
          <w:sz w:val="24"/>
          <w:szCs w:val="36"/>
        </w:rPr>
      </w:pPr>
      <w:r>
        <w:br w:type="page"/>
      </w:r>
    </w:p>
    <w:p w:rsidR="00436E37" w:rsidRDefault="004E528C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CONTENIDO</w:t>
      </w:r>
    </w:p>
    <w:p w:rsidR="00436E37" w:rsidRDefault="004E528C">
      <w:pPr>
        <w:tabs>
          <w:tab w:val="left" w:pos="5935"/>
        </w:tabs>
        <w:rPr>
          <w:rFonts w:cs="Arial"/>
          <w:b/>
        </w:rPr>
      </w:pPr>
      <w:r>
        <w:rPr>
          <w:rFonts w:ascii="Arial" w:hAnsi="Arial" w:cs="Arial"/>
          <w:b/>
          <w:color w:val="4F81BD"/>
        </w:rPr>
        <w:tab/>
      </w:r>
    </w:p>
    <w:p w:rsidR="00436E37" w:rsidRDefault="004E528C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/>
        </w:rPr>
      </w:pPr>
      <w:r>
        <w:t>1</w:t>
      </w:r>
      <w:r>
        <w:rPr>
          <w:rFonts w:ascii="Calibri" w:hAnsi="Calibri" w:cs="Times New Roman"/>
          <w:bCs w:val="0"/>
          <w:iCs w:val="0"/>
          <w:caps w:val="0"/>
          <w:sz w:val="22"/>
          <w:szCs w:val="22"/>
          <w:lang w:val="es-MX"/>
        </w:rPr>
        <w:tab/>
      </w:r>
      <w:r>
        <w:t>Objetivo del Documento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436E37" w:rsidRDefault="004E528C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/>
        </w:rPr>
      </w:pPr>
      <w:r>
        <w:t>2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/>
        </w:rPr>
        <w:tab/>
      </w:r>
      <w:r>
        <w:t>Abreviaturas y definiciones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436E37" w:rsidRDefault="004E528C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/>
        </w:rPr>
      </w:pPr>
      <w:r>
        <w:t>3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/>
        </w:rPr>
        <w:tab/>
      </w:r>
      <w:r>
        <w:t>Referencias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436E37" w:rsidRDefault="004E528C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/>
        </w:rPr>
      </w:pPr>
      <w:r>
        <w:t>4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/>
        </w:rPr>
        <w:tab/>
      </w:r>
      <w:r>
        <w:t xml:space="preserve">Programa de aprovisionamiento de la infraestructura </w:t>
      </w:r>
      <w:r>
        <w:tab/>
        <w:t>tecnológica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36E37" w:rsidRDefault="004E528C">
      <w:pPr>
        <w:pStyle w:val="TDC2"/>
        <w:rPr>
          <w:rFonts w:ascii="Calibri" w:hAnsi="Calibri" w:cs="Times New Roman"/>
          <w:b w:val="0"/>
          <w:bCs w:val="0"/>
          <w:caps w:val="0"/>
          <w:lang w:val="es-MX"/>
        </w:rPr>
      </w:pPr>
      <w:r>
        <w:t>4.1</w:t>
      </w:r>
      <w:r>
        <w:rPr>
          <w:rFonts w:ascii="Calibri" w:hAnsi="Calibri" w:cs="Times New Roman"/>
          <w:b w:val="0"/>
          <w:bCs w:val="0"/>
          <w:caps w:val="0"/>
          <w:lang w:val="es-MX"/>
        </w:rPr>
        <w:tab/>
      </w:r>
      <w:r>
        <w:t>Objetivo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36E37" w:rsidRDefault="004E528C">
      <w:pPr>
        <w:pStyle w:val="TDC2"/>
        <w:rPr>
          <w:rFonts w:ascii="Calibri" w:hAnsi="Calibri" w:cs="Times New Roman"/>
          <w:b w:val="0"/>
          <w:bCs w:val="0"/>
          <w:caps w:val="0"/>
          <w:lang w:val="es-MX"/>
        </w:rPr>
      </w:pPr>
      <w:r>
        <w:t>4.2</w:t>
      </w:r>
      <w:r>
        <w:rPr>
          <w:rFonts w:ascii="Calibri" w:hAnsi="Calibri" w:cs="Times New Roman"/>
          <w:b w:val="0"/>
          <w:bCs w:val="0"/>
          <w:caps w:val="0"/>
          <w:lang w:val="es-MX"/>
        </w:rPr>
        <w:tab/>
      </w:r>
      <w:r>
        <w:t>Alcance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36E37" w:rsidRDefault="004E528C">
      <w:pPr>
        <w:pStyle w:val="TDC2"/>
        <w:rPr>
          <w:rFonts w:ascii="Calibri" w:hAnsi="Calibri" w:cs="Times New Roman"/>
          <w:b w:val="0"/>
          <w:bCs w:val="0"/>
          <w:caps w:val="0"/>
          <w:lang w:val="es-MX"/>
        </w:rPr>
      </w:pPr>
      <w:r>
        <w:t>4.3</w:t>
      </w:r>
      <w:r>
        <w:rPr>
          <w:rFonts w:ascii="Calibri" w:hAnsi="Calibri" w:cs="Times New Roman"/>
          <w:b w:val="0"/>
          <w:bCs w:val="0"/>
          <w:caps w:val="0"/>
          <w:lang w:val="es-MX"/>
        </w:rPr>
        <w:tab/>
      </w:r>
      <w:r>
        <w:t>Componentes del Programa, vida útil y riesgos en el aprovisionamiento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36E37" w:rsidRDefault="004E528C">
      <w:pPr>
        <w:pStyle w:val="TDC2"/>
        <w:rPr>
          <w:rFonts w:ascii="Calibri" w:hAnsi="Calibri" w:cs="Times New Roman"/>
          <w:b w:val="0"/>
          <w:bCs w:val="0"/>
          <w:caps w:val="0"/>
          <w:lang w:val="es-MX"/>
        </w:rPr>
      </w:pPr>
      <w:r>
        <w:t>4.4</w:t>
      </w:r>
      <w:r>
        <w:rPr>
          <w:rFonts w:ascii="Calibri" w:hAnsi="Calibri" w:cs="Times New Roman"/>
          <w:b w:val="0"/>
          <w:bCs w:val="0"/>
          <w:caps w:val="0"/>
          <w:lang w:val="es-MX"/>
        </w:rPr>
        <w:tab/>
      </w:r>
      <w:r>
        <w:t>Fechas programadas/ estimadas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36E37" w:rsidRDefault="004E528C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/>
        </w:rPr>
      </w:pPr>
      <w:r>
        <w:t>5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/>
        </w:rPr>
        <w:tab/>
      </w:r>
      <w:r>
        <w:t xml:space="preserve">Programa de mantenimiento de la infraestructura </w:t>
      </w:r>
      <w:r>
        <w:tab/>
        <w:t>tecnológica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436E37" w:rsidRDefault="004E528C">
      <w:pPr>
        <w:pStyle w:val="TDC2"/>
        <w:rPr>
          <w:rFonts w:ascii="Calibri" w:hAnsi="Calibri" w:cs="Times New Roman"/>
          <w:b w:val="0"/>
          <w:bCs w:val="0"/>
          <w:caps w:val="0"/>
          <w:lang w:val="es-MX"/>
        </w:rPr>
      </w:pPr>
      <w:r>
        <w:t>5.1</w:t>
      </w:r>
      <w:r>
        <w:rPr>
          <w:rFonts w:ascii="Calibri" w:hAnsi="Calibri" w:cs="Times New Roman"/>
          <w:b w:val="0"/>
          <w:bCs w:val="0"/>
          <w:caps w:val="0"/>
          <w:lang w:val="es-MX"/>
        </w:rPr>
        <w:tab/>
      </w:r>
      <w:r>
        <w:t>Objetivo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436E37" w:rsidRDefault="004E528C">
      <w:pPr>
        <w:pStyle w:val="TDC2"/>
        <w:rPr>
          <w:rFonts w:ascii="Calibri" w:hAnsi="Calibri" w:cs="Times New Roman"/>
          <w:b w:val="0"/>
          <w:bCs w:val="0"/>
          <w:caps w:val="0"/>
          <w:lang w:val="es-MX"/>
        </w:rPr>
      </w:pPr>
      <w:r>
        <w:t>5.2</w:t>
      </w:r>
      <w:r>
        <w:rPr>
          <w:rFonts w:ascii="Calibri" w:hAnsi="Calibri" w:cs="Times New Roman"/>
          <w:b w:val="0"/>
          <w:bCs w:val="0"/>
          <w:caps w:val="0"/>
          <w:lang w:val="es-MX"/>
        </w:rPr>
        <w:tab/>
      </w:r>
      <w:r>
        <w:t>Alcance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436E37" w:rsidRDefault="004E528C">
      <w:pPr>
        <w:pStyle w:val="TDC2"/>
        <w:rPr>
          <w:rFonts w:ascii="Calibri" w:hAnsi="Calibri" w:cs="Times New Roman"/>
          <w:b w:val="0"/>
          <w:bCs w:val="0"/>
          <w:caps w:val="0"/>
          <w:lang w:val="es-MX"/>
        </w:rPr>
      </w:pPr>
      <w:r>
        <w:t>5.3</w:t>
      </w:r>
      <w:r>
        <w:rPr>
          <w:rFonts w:ascii="Calibri" w:hAnsi="Calibri" w:cs="Times New Roman"/>
          <w:b w:val="0"/>
          <w:bCs w:val="0"/>
          <w:caps w:val="0"/>
          <w:lang w:val="es-MX"/>
        </w:rPr>
        <w:tab/>
      </w:r>
      <w:r>
        <w:t>Diagrama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436E37" w:rsidRDefault="004E528C">
      <w:pPr>
        <w:pStyle w:val="TDC2"/>
        <w:rPr>
          <w:rFonts w:ascii="Calibri" w:hAnsi="Calibri" w:cs="Times New Roman"/>
          <w:b w:val="0"/>
          <w:bCs w:val="0"/>
          <w:caps w:val="0"/>
          <w:lang w:val="es-MX"/>
        </w:rPr>
      </w:pPr>
      <w:r>
        <w:t>5.4</w:t>
      </w:r>
      <w:r>
        <w:rPr>
          <w:rFonts w:ascii="Calibri" w:hAnsi="Calibri" w:cs="Times New Roman"/>
          <w:b w:val="0"/>
          <w:bCs w:val="0"/>
          <w:caps w:val="0"/>
          <w:lang w:val="es-MX"/>
        </w:rPr>
        <w:tab/>
      </w:r>
      <w:r>
        <w:t>Planeación de actividades preventivas</w:t>
      </w:r>
      <w:r>
        <w:tab/>
      </w:r>
      <w:r>
        <w:tab/>
      </w:r>
      <w:r>
        <w:tab/>
      </w:r>
      <w:r>
        <w:tab/>
        <w:t>6</w:t>
      </w:r>
    </w:p>
    <w:p w:rsidR="00436E37" w:rsidRDefault="004E528C">
      <w:pPr>
        <w:pStyle w:val="TDC2"/>
        <w:rPr>
          <w:rFonts w:ascii="Calibri" w:hAnsi="Calibri" w:cs="Times New Roman"/>
          <w:b w:val="0"/>
          <w:bCs w:val="0"/>
          <w:caps w:val="0"/>
          <w:lang w:val="es-MX"/>
        </w:rPr>
      </w:pPr>
      <w:r>
        <w:t>5.5</w:t>
      </w:r>
      <w:r>
        <w:rPr>
          <w:rFonts w:ascii="Calibri" w:hAnsi="Calibri" w:cs="Times New Roman"/>
          <w:b w:val="0"/>
          <w:bCs w:val="0"/>
          <w:caps w:val="0"/>
          <w:lang w:val="es-MX"/>
        </w:rPr>
        <w:tab/>
      </w:r>
      <w:r>
        <w:t>Responsabilidades para las tareas de mantenimiento</w:t>
      </w:r>
      <w:r>
        <w:tab/>
      </w:r>
      <w:r>
        <w:tab/>
        <w:t>7</w:t>
      </w:r>
    </w:p>
    <w:p w:rsidR="00436E37" w:rsidRDefault="004E528C">
      <w:pPr>
        <w:pStyle w:val="TDC1"/>
        <w:rPr>
          <w:rFonts w:ascii="Calibri" w:hAnsi="Calibri" w:cs="Times New Roman"/>
          <w:sz w:val="22"/>
          <w:szCs w:val="22"/>
        </w:rPr>
      </w:pPr>
      <w:r>
        <w:rPr>
          <w:bCs w:val="0"/>
          <w:iCs w:val="0"/>
          <w:caps w:val="0"/>
        </w:rPr>
        <w:t>6</w:t>
      </w:r>
      <w:r>
        <w:rPr>
          <w:rFonts w:ascii="Calibri" w:hAnsi="Calibri" w:cs="Times New Roman"/>
          <w:bCs w:val="0"/>
          <w:iCs w:val="0"/>
          <w:caps w:val="0"/>
          <w:sz w:val="22"/>
          <w:szCs w:val="22"/>
          <w:lang w:val="es-MX"/>
        </w:rPr>
        <w:tab/>
      </w:r>
      <w:r>
        <w:rPr>
          <w:bCs w:val="0"/>
          <w:iCs w:val="0"/>
          <w:caps w:val="0"/>
        </w:rPr>
        <w:t xml:space="preserve">BITÁCORA DE CONTROL DE CAMBIOS </w:t>
      </w:r>
      <w:r>
        <w:rPr>
          <w:bCs w:val="0"/>
          <w:iCs w:val="0"/>
          <w:caps w:val="0"/>
        </w:rPr>
        <w:tab/>
      </w:r>
      <w:r>
        <w:rPr>
          <w:bCs w:val="0"/>
          <w:iCs w:val="0"/>
          <w:caps w:val="0"/>
        </w:rPr>
        <w:tab/>
      </w:r>
      <w:r>
        <w:rPr>
          <w:bCs w:val="0"/>
          <w:iCs w:val="0"/>
          <w:caps w:val="0"/>
        </w:rPr>
        <w:tab/>
      </w:r>
      <w:r>
        <w:rPr>
          <w:bCs w:val="0"/>
          <w:iCs w:val="0"/>
          <w:caps w:val="0"/>
        </w:rPr>
        <w:tab/>
      </w:r>
      <w:r>
        <w:rPr>
          <w:bCs w:val="0"/>
          <w:iCs w:val="0"/>
          <w:caps w:val="0"/>
        </w:rPr>
        <w:tab/>
        <w:t>7</w:t>
      </w:r>
    </w:p>
    <w:p w:rsidR="00436E37" w:rsidRDefault="004E528C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  <w:r>
        <w:br w:type="page"/>
      </w:r>
    </w:p>
    <w:p w:rsidR="00436E37" w:rsidRDefault="00436E37">
      <w:pPr>
        <w:rPr>
          <w:rFonts w:ascii="Arial" w:hAnsi="Arial" w:cs="Arial"/>
          <w:b/>
          <w:color w:val="4F81BD"/>
        </w:rPr>
      </w:pPr>
    </w:p>
    <w:p w:rsidR="00436E37" w:rsidRDefault="004E528C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Objetivo del Documento</w:t>
      </w:r>
    </w:p>
    <w:p w:rsidR="003C26AE" w:rsidRPr="003C26AE" w:rsidRDefault="003C26AE" w:rsidP="003C26AE">
      <w:pPr>
        <w:pStyle w:val="Estilo1"/>
        <w:rPr>
          <w:lang w:eastAsia="es-MX"/>
        </w:rPr>
      </w:pPr>
    </w:p>
    <w:p w:rsidR="00436E37" w:rsidRDefault="004E528C">
      <w:pPr>
        <w:spacing w:after="0" w:line="240" w:lineRule="auto"/>
        <w:ind w:left="360"/>
        <w:jc w:val="both"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i/>
          <w:color w:val="0070C0"/>
          <w:sz w:val="20"/>
          <w:szCs w:val="24"/>
        </w:rPr>
        <w:t>[Establecer y dar seguimiento al aprovisionamiento y mantenimiento de la infraestructura tecnológica para garantizar la continuidad de los servicios de TIC.]</w:t>
      </w:r>
    </w:p>
    <w:p w:rsidR="00436E37" w:rsidRDefault="00436E37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0070C0"/>
          <w:sz w:val="20"/>
          <w:szCs w:val="24"/>
        </w:rPr>
      </w:pPr>
    </w:p>
    <w:p w:rsidR="00436E37" w:rsidRDefault="004E528C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Abreviaturas y definiciones</w:t>
      </w:r>
    </w:p>
    <w:p w:rsidR="00436E37" w:rsidRDefault="00436E37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153"/>
        <w:gridCol w:w="6896"/>
      </w:tblGrid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436E37" w:rsidRDefault="004E52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Abreviación o definición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36E37" w:rsidRDefault="004E52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E528C">
            <w:pPr>
              <w:jc w:val="right"/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[Siglas, abreviaciones o acrónimos]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E528C">
            <w:pPr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[Escribir una breve descripción y/o significado]</w:t>
            </w:r>
          </w:p>
        </w:tc>
      </w:tr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right"/>
              <w:rPr>
                <w:rFonts w:ascii="Arial" w:hAnsi="Arial" w:cs="Tahoma"/>
                <w:i/>
                <w:color w:val="0070C0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436E37" w:rsidRDefault="00436E37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436E37" w:rsidRDefault="004E528C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Referencias</w:t>
      </w:r>
    </w:p>
    <w:p w:rsidR="00436E37" w:rsidRDefault="00436E37">
      <w:pPr>
        <w:spacing w:after="0" w:line="240" w:lineRule="auto"/>
        <w:ind w:left="-538"/>
        <w:rPr>
          <w:rFonts w:ascii="Arial" w:hAnsi="Arial" w:cs="Arial"/>
          <w:b/>
          <w:color w:val="4F81BD"/>
          <w:sz w:val="24"/>
          <w:szCs w:val="20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4519"/>
        <w:gridCol w:w="4530"/>
      </w:tblGrid>
      <w:tr w:rsidR="00436E37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436E37" w:rsidRDefault="004E528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Nombre del documento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36E37" w:rsidRDefault="004E52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 y ubicación del archivo</w:t>
            </w:r>
          </w:p>
        </w:tc>
      </w:tr>
      <w:tr w:rsidR="00436E37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E528C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[Nombre del o los documentos que a los que se hace referencia a los largo del llenado de este formato]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E528C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[Escribir una breve descripción del documento así como su ubicación física o lógica]</w:t>
            </w:r>
          </w:p>
        </w:tc>
      </w:tr>
      <w:tr w:rsidR="00436E37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ascii="Arial" w:hAnsi="Arial" w:cs="Tahoma"/>
                <w:i/>
                <w:color w:val="4F81BD"/>
                <w:sz w:val="16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436E37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436E37" w:rsidRDefault="004E528C">
      <w:pPr>
        <w:rPr>
          <w:rFonts w:ascii="Arial" w:hAnsi="Arial" w:cs="Arial"/>
          <w:b/>
          <w:color w:val="4F81BD"/>
        </w:rPr>
      </w:pPr>
      <w:r>
        <w:br w:type="page"/>
      </w:r>
    </w:p>
    <w:p w:rsidR="00436E37" w:rsidRDefault="004E528C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lastRenderedPageBreak/>
        <w:t>Programa de aprovisionamiento de la infraestructura tecnológica</w:t>
      </w:r>
    </w:p>
    <w:p w:rsidR="00436E37" w:rsidRDefault="00436E37">
      <w:pPr>
        <w:pStyle w:val="Estilo1"/>
        <w:rPr>
          <w:color w:val="4F81BD"/>
          <w:sz w:val="20"/>
          <w:szCs w:val="20"/>
        </w:rPr>
      </w:pPr>
    </w:p>
    <w:p w:rsidR="00436E37" w:rsidRDefault="004E528C">
      <w:pPr>
        <w:pStyle w:val="Ttulo2"/>
      </w:pPr>
      <w:r>
        <w:t>Objetivo</w:t>
      </w:r>
    </w:p>
    <w:p w:rsidR="00436E37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>
        <w:rPr>
          <w:rFonts w:ascii="Arial" w:hAnsi="Arial" w:cs="Arial"/>
          <w:i/>
          <w:color w:val="548DD4"/>
          <w:sz w:val="20"/>
          <w:szCs w:val="18"/>
        </w:rPr>
        <w:t>[Señalar el objetivo y beneficio de contar con un Programa de aprovisionamiento de la infraestructura tecnológica en la Institución.]</w:t>
      </w:r>
    </w:p>
    <w:p w:rsidR="00436E37" w:rsidRDefault="00436E37">
      <w:pPr>
        <w:rPr>
          <w:rFonts w:ascii="Arial" w:hAnsi="Arial" w:cs="Arial"/>
          <w:i/>
          <w:color w:val="0000FF"/>
          <w:sz w:val="18"/>
          <w:szCs w:val="18"/>
        </w:rPr>
      </w:pPr>
    </w:p>
    <w:p w:rsidR="00436E37" w:rsidRDefault="004E528C">
      <w:pPr>
        <w:pStyle w:val="Ttulo2"/>
      </w:pPr>
      <w:r>
        <w:t>Alcance</w:t>
      </w:r>
    </w:p>
    <w:p w:rsidR="00436E37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>
        <w:rPr>
          <w:rFonts w:ascii="Arial" w:hAnsi="Arial" w:cs="Arial"/>
          <w:i/>
          <w:color w:val="548DD4"/>
          <w:sz w:val="20"/>
          <w:szCs w:val="18"/>
        </w:rPr>
        <w:t>[Señalar el alcance del Programa de aprovisionamiento y los componentes de la infraestructura tecnológica cubiertos.]</w:t>
      </w:r>
    </w:p>
    <w:p w:rsidR="00436E37" w:rsidRDefault="00436E37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</w:p>
    <w:p w:rsidR="00436E37" w:rsidRDefault="004E528C">
      <w:pPr>
        <w:pStyle w:val="Ttulo2"/>
      </w:pPr>
      <w:r>
        <w:t>Componentes del Programa, vida útil y riesgos en el aprovisionamiento</w:t>
      </w: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909"/>
        <w:gridCol w:w="2892"/>
        <w:gridCol w:w="1835"/>
        <w:gridCol w:w="2413"/>
      </w:tblGrid>
      <w:tr w:rsidR="00436E37">
        <w:trPr>
          <w:trHeight w:val="384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436E37" w:rsidRDefault="004E528C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Identificación del componente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436E37" w:rsidRDefault="004E528C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436E37" w:rsidRDefault="004E528C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Vida útil estimada del componente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436E37" w:rsidRDefault="004E528C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Riesgos en el aprovisionamiento</w:t>
            </w:r>
          </w:p>
        </w:tc>
      </w:tr>
      <w:tr w:rsidR="00436E37">
        <w:trPr>
          <w:trHeight w:val="384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[Un renglón para cada componente]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[Describa la justificación de los componentes incluidos en el Programa de aprovisionamiento de la infraestructura tecnológica, con base en los servicios de TIC que soportará o complementará. Describir la relación de anexos conteniendo las estimaciones y/o estudios costo-beneficio efectuado, para cada componente, según sea el caso.]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[Describa los horizontes de vida útil del componente a ser provisto y que se incluyan en el Programa.]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[Describa los factores identificados que signifiquen un riesgo en el aprovisionamiento de los componentes propuestos, por ejemplo: la disponibilidad de soporte técnico y/o mantenimiento, permanencia en el mercado, apego a estándares tecnológicos, etc.]</w:t>
            </w:r>
          </w:p>
        </w:tc>
      </w:tr>
      <w:tr w:rsidR="00436E37">
        <w:trPr>
          <w:trHeight w:val="384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436E37" w:rsidRDefault="00436E37">
      <w:pPr>
        <w:pStyle w:val="Ttulo2"/>
        <w:numPr>
          <w:ilvl w:val="0"/>
          <w:numId w:val="0"/>
        </w:numPr>
      </w:pPr>
    </w:p>
    <w:p w:rsidR="00436E37" w:rsidRDefault="00436E37">
      <w:pPr>
        <w:rPr>
          <w:lang w:val="es-ES_tradnl" w:eastAsia="es-ES"/>
        </w:rPr>
      </w:pPr>
    </w:p>
    <w:p w:rsidR="00436E37" w:rsidRDefault="004E528C">
      <w:pPr>
        <w:pStyle w:val="Ttulo2"/>
      </w:pPr>
      <w:r>
        <w:t>Fechas programadas/ estimadas</w:t>
      </w:r>
    </w:p>
    <w:p w:rsidR="003C26AE" w:rsidRPr="003C26AE" w:rsidRDefault="003C26AE" w:rsidP="003C26AE">
      <w:pPr>
        <w:rPr>
          <w:lang w:val="es-ES_tradnl"/>
        </w:rPr>
      </w:pPr>
    </w:p>
    <w:p w:rsidR="00436E37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>
        <w:rPr>
          <w:rFonts w:ascii="Arial" w:hAnsi="Arial" w:cs="Arial"/>
          <w:i/>
          <w:color w:val="548DD4"/>
          <w:sz w:val="20"/>
          <w:szCs w:val="18"/>
        </w:rPr>
        <w:t>[Integrar el cronograma con las actividades relacionadas del Programa, considerando los compromisos establecidos en los procesos y proyectos de la UTIC, condiciones de presupuesto, entre otros.]</w:t>
      </w:r>
    </w:p>
    <w:p w:rsidR="00436E37" w:rsidRDefault="00436E37">
      <w:pPr>
        <w:spacing w:before="300" w:after="0" w:line="240" w:lineRule="auto"/>
        <w:ind w:left="227"/>
        <w:rPr>
          <w:rFonts w:ascii="Arial" w:hAnsi="Arial" w:cs="Arial"/>
          <w:b/>
          <w:i/>
          <w:color w:val="548DD4"/>
          <w:sz w:val="20"/>
          <w:szCs w:val="18"/>
        </w:rPr>
      </w:pPr>
    </w:p>
    <w:p w:rsidR="00436E37" w:rsidRDefault="004E528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5677534" cy="1572894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rcRect l="-5" t="-23" r="-4" b="-22"/>
                    <a:stretch/>
                  </pic:blipFill>
                  <pic:spPr bwMode="auto">
                    <a:xfrm>
                      <a:off x="0" y="0"/>
                      <a:ext cx="567753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37" w:rsidRDefault="00436E3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6E37" w:rsidRDefault="00436E3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6E37" w:rsidRDefault="00436E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6E37" w:rsidRDefault="004E528C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Programa de mantenimiento de la infraestructura tecnológica</w:t>
      </w:r>
    </w:p>
    <w:p w:rsidR="00436E37" w:rsidRDefault="00436E37">
      <w:pPr>
        <w:pStyle w:val="Estilo1"/>
        <w:rPr>
          <w:color w:val="4F81BD"/>
          <w:sz w:val="20"/>
          <w:szCs w:val="20"/>
        </w:rPr>
      </w:pPr>
    </w:p>
    <w:p w:rsidR="00436E37" w:rsidRDefault="004E528C">
      <w:pPr>
        <w:pStyle w:val="Ttulo2"/>
      </w:pPr>
      <w:r>
        <w:t>Objetivo</w:t>
      </w:r>
    </w:p>
    <w:p w:rsidR="003C26AE" w:rsidRPr="003C26AE" w:rsidRDefault="003C26AE" w:rsidP="003C26AE">
      <w:pPr>
        <w:rPr>
          <w:lang w:val="es-ES_tradnl"/>
        </w:rPr>
      </w:pPr>
    </w:p>
    <w:p w:rsidR="00436E37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>
        <w:rPr>
          <w:rFonts w:ascii="Arial" w:hAnsi="Arial" w:cs="Arial"/>
          <w:i/>
          <w:color w:val="548DD4"/>
          <w:sz w:val="20"/>
          <w:szCs w:val="18"/>
        </w:rPr>
        <w:t>[Señalar el objetivo y beneficio de contar con un Programa de mantenimiento de la infraestructura tecnológica en la Institución.]</w:t>
      </w:r>
    </w:p>
    <w:p w:rsidR="00436E37" w:rsidRDefault="00436E37">
      <w:pPr>
        <w:rPr>
          <w:rFonts w:ascii="Arial" w:hAnsi="Arial" w:cs="Arial"/>
          <w:i/>
          <w:color w:val="0000FF"/>
          <w:sz w:val="18"/>
          <w:szCs w:val="18"/>
        </w:rPr>
      </w:pPr>
    </w:p>
    <w:p w:rsidR="00436E37" w:rsidRDefault="004E528C">
      <w:pPr>
        <w:pStyle w:val="Ttulo2"/>
      </w:pPr>
      <w:r>
        <w:t>Alcance</w:t>
      </w:r>
    </w:p>
    <w:p w:rsidR="003C26AE" w:rsidRPr="003C26AE" w:rsidRDefault="003C26AE" w:rsidP="003C26AE">
      <w:pPr>
        <w:rPr>
          <w:lang w:val="es-ES_tradnl"/>
        </w:rPr>
      </w:pPr>
    </w:p>
    <w:p w:rsidR="00436E37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>
        <w:rPr>
          <w:rFonts w:ascii="Arial" w:hAnsi="Arial" w:cs="Arial"/>
          <w:i/>
          <w:color w:val="548DD4"/>
          <w:sz w:val="20"/>
          <w:szCs w:val="18"/>
        </w:rPr>
        <w:t>[Señalar el alcance del Programa de mantenimiento y los componentes de la infraestructura tecnológica cubiertos.]</w:t>
      </w:r>
    </w:p>
    <w:p w:rsidR="00436E37" w:rsidRDefault="00436E37">
      <w:pPr>
        <w:rPr>
          <w:rFonts w:ascii="Arial" w:hAnsi="Arial" w:cs="Arial"/>
          <w:i/>
          <w:color w:val="4F81BD"/>
          <w:sz w:val="20"/>
          <w:szCs w:val="20"/>
        </w:rPr>
      </w:pPr>
    </w:p>
    <w:p w:rsidR="00436E37" w:rsidRDefault="004E528C">
      <w:pPr>
        <w:pStyle w:val="Ttulo2"/>
      </w:pPr>
      <w:r>
        <w:t>Diagrama</w:t>
      </w:r>
    </w:p>
    <w:p w:rsidR="003C26AE" w:rsidRPr="003C26AE" w:rsidRDefault="003C26AE" w:rsidP="003C26AE">
      <w:pPr>
        <w:rPr>
          <w:lang w:val="es-ES_tradnl"/>
        </w:rPr>
      </w:pPr>
    </w:p>
    <w:p w:rsidR="00436E37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>
        <w:rPr>
          <w:rFonts w:ascii="Arial" w:hAnsi="Arial" w:cs="Arial"/>
          <w:i/>
          <w:color w:val="548DD4"/>
          <w:sz w:val="20"/>
          <w:szCs w:val="18"/>
        </w:rPr>
        <w:t>[Esquematizar mediante un diagrama de flujo, las actividades generales a realizar para mantener la disponibilidad de los recursos de infraestructura tecnológica activos.]</w:t>
      </w:r>
    </w:p>
    <w:p w:rsidR="00436E37" w:rsidRDefault="00436E37">
      <w:pPr>
        <w:rPr>
          <w:rFonts w:ascii="Arial" w:hAnsi="Arial" w:cs="Arial"/>
          <w:i/>
          <w:color w:val="548DD4"/>
          <w:sz w:val="20"/>
          <w:szCs w:val="18"/>
        </w:rPr>
      </w:pPr>
    </w:p>
    <w:p w:rsidR="00436E37" w:rsidRDefault="004E52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>
            <wp:extent cx="5112384" cy="3455669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/>
                    <pic:cNvPicPr>
                      <a:picLocks noChangeAspect="1"/>
                    </pic:cNvPicPr>
                  </pic:nvPicPr>
                  <pic:blipFill>
                    <a:blip r:embed="rId9"/>
                    <a:srcRect l="-4" t="-6" r="-4" b="-6"/>
                    <a:stretch/>
                  </pic:blipFill>
                  <pic:spPr bwMode="auto">
                    <a:xfrm>
                      <a:off x="0" y="0"/>
                      <a:ext cx="511238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37" w:rsidRDefault="00436E37">
      <w:pPr>
        <w:rPr>
          <w:rFonts w:ascii="Arial" w:hAnsi="Arial" w:cs="Arial"/>
        </w:rPr>
      </w:pPr>
    </w:p>
    <w:p w:rsidR="00436E37" w:rsidRDefault="004E528C">
      <w:pPr>
        <w:rPr>
          <w:rFonts w:ascii="Arial" w:hAnsi="Arial" w:cs="Arial"/>
        </w:rPr>
      </w:pPr>
      <w:r>
        <w:br w:type="page"/>
      </w:r>
    </w:p>
    <w:p w:rsidR="00436E37" w:rsidRDefault="00436E37">
      <w:pPr>
        <w:rPr>
          <w:rFonts w:ascii="Arial" w:hAnsi="Arial" w:cs="Arial"/>
        </w:rPr>
      </w:pPr>
    </w:p>
    <w:p w:rsidR="00436E37" w:rsidRDefault="004E528C">
      <w:pPr>
        <w:pStyle w:val="Ttulo2"/>
      </w:pPr>
      <w:r>
        <w:t>Planeación de actividades preventivas</w:t>
      </w:r>
    </w:p>
    <w:p w:rsidR="003C26AE" w:rsidRPr="003C26AE" w:rsidRDefault="003C26AE" w:rsidP="003C26AE">
      <w:pPr>
        <w:rPr>
          <w:rFonts w:ascii="Arial" w:hAnsi="Arial" w:cs="Arial"/>
          <w:i/>
          <w:color w:val="548DD4"/>
          <w:sz w:val="20"/>
          <w:szCs w:val="18"/>
        </w:rPr>
      </w:pPr>
    </w:p>
    <w:p w:rsidR="00436E37" w:rsidRPr="003C26AE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 w:rsidRPr="003C26AE">
        <w:rPr>
          <w:rFonts w:ascii="Arial" w:hAnsi="Arial" w:cs="Arial"/>
          <w:i/>
          <w:color w:val="548DD4"/>
          <w:sz w:val="20"/>
          <w:szCs w:val="18"/>
        </w:rPr>
        <w:t>[Describa la planeación de las actividades preventivas que permitan ejecutar y dar seguimiento al Programa de mantenimiento de la infraestructura tecnológica.]</w:t>
      </w:r>
    </w:p>
    <w:p w:rsidR="00AB5D34" w:rsidRDefault="00AB5D34">
      <w:pPr>
        <w:widowControl w:val="0"/>
        <w:spacing w:after="0" w:line="240" w:lineRule="auto"/>
        <w:contextualSpacing/>
        <w:jc w:val="both"/>
      </w:pPr>
    </w:p>
    <w:tbl>
      <w:tblPr>
        <w:tblStyle w:val="GenStyleDefTable"/>
        <w:tblW w:w="525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/>
      </w:tblPr>
      <w:tblGrid>
        <w:gridCol w:w="1091"/>
        <w:gridCol w:w="861"/>
        <w:gridCol w:w="1261"/>
        <w:gridCol w:w="781"/>
        <w:gridCol w:w="871"/>
        <w:gridCol w:w="1111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436E37">
        <w:trPr>
          <w:trHeight w:val="600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E5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Dominio Tecnológico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E5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Cant.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E5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Componente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E5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Marca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E5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Tipo (Modelo)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E5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Proveedor</w:t>
            </w:r>
          </w:p>
        </w:tc>
        <w:tc>
          <w:tcPr>
            <w:tcW w:w="361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36E37" w:rsidRDefault="004E5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Año 2014</w:t>
            </w:r>
          </w:p>
        </w:tc>
      </w:tr>
      <w:tr w:rsidR="00436E37">
        <w:trPr>
          <w:cantSplit/>
          <w:trHeight w:val="1193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36E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36E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36E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36E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36E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:rsidR="00436E37" w:rsidRDefault="00436E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Febrero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Marzo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Abril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Octubre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3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8CCE4"/>
            <w:textDirection w:val="btLr"/>
            <w:vAlign w:val="center"/>
          </w:tcPr>
          <w:p w:rsidR="00436E37" w:rsidRDefault="004E528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Diciembre</w:t>
            </w:r>
          </w:p>
        </w:tc>
      </w:tr>
      <w:tr w:rsidR="00436E37">
        <w:trPr>
          <w:trHeight w:val="885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[Registrar nombre del dominio tecnológico]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 xml:space="preserve"> [Anotar </w:t>
            </w:r>
          </w:p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cantidad]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 xml:space="preserve">[Nombre del </w:t>
            </w:r>
          </w:p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Componente]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[Marca]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[Modelo] 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[Proveedor]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8"/>
                <w:szCs w:val="18"/>
              </w:rPr>
              <w:t> </w:t>
            </w:r>
          </w:p>
        </w:tc>
      </w:tr>
      <w:tr w:rsidR="00436E37">
        <w:trPr>
          <w:trHeight w:val="885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rFonts w:ascii="Times New Roman" w:hAnsi="Times New Roman" w:cs="Arial"/>
                <w:i/>
                <w:iCs/>
                <w:color w:val="0000FF"/>
                <w:sz w:val="20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37" w:rsidRDefault="00436E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36E37" w:rsidRDefault="00436E37">
      <w:pPr>
        <w:rPr>
          <w:rFonts w:ascii="Arial" w:hAnsi="Arial" w:cs="Arial"/>
        </w:rPr>
      </w:pPr>
    </w:p>
    <w:p w:rsidR="00436E37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>
        <w:rPr>
          <w:rFonts w:ascii="Arial" w:hAnsi="Arial" w:cs="Arial"/>
          <w:i/>
          <w:color w:val="548DD4"/>
          <w:sz w:val="20"/>
          <w:szCs w:val="18"/>
        </w:rPr>
        <w:t>Nota: Esta tabla será para cada una de las áreas del Instituto en el que se realicen mantenimientos de Infraestructuras ejemplo Dirección médica / Quirúrgica / Investigación / enseñanza / administración</w:t>
      </w:r>
    </w:p>
    <w:p w:rsidR="00436E37" w:rsidRDefault="00436E37">
      <w:pPr>
        <w:rPr>
          <w:rFonts w:ascii="Arial" w:hAnsi="Arial" w:cs="Arial"/>
          <w:b/>
          <w:i/>
          <w:color w:val="548DD4"/>
          <w:sz w:val="20"/>
          <w:szCs w:val="20"/>
        </w:rPr>
      </w:pPr>
    </w:p>
    <w:p w:rsidR="00436E37" w:rsidRDefault="004E52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OBSERVACIONES:</w:t>
      </w:r>
    </w:p>
    <w:p w:rsidR="00436E37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>
        <w:rPr>
          <w:rFonts w:ascii="Arial" w:hAnsi="Arial" w:cs="Arial"/>
          <w:i/>
          <w:color w:val="548DD4"/>
          <w:sz w:val="20"/>
          <w:szCs w:val="18"/>
        </w:rPr>
        <w:t>La descripción general del programa de mantenimiento se e</w:t>
      </w:r>
      <w:r w:rsidR="003C26AE">
        <w:rPr>
          <w:rFonts w:ascii="Arial" w:hAnsi="Arial" w:cs="Arial"/>
          <w:i/>
          <w:color w:val="548DD4"/>
          <w:sz w:val="20"/>
          <w:szCs w:val="18"/>
        </w:rPr>
        <w:t xml:space="preserve">ncuentra en el documento nombre del archivo </w:t>
      </w:r>
      <w:r>
        <w:rPr>
          <w:rFonts w:ascii="Arial" w:hAnsi="Arial" w:cs="Arial"/>
          <w:i/>
          <w:color w:val="548DD4"/>
          <w:sz w:val="20"/>
          <w:szCs w:val="18"/>
        </w:rPr>
        <w:t>.xlxs.</w:t>
      </w:r>
    </w:p>
    <w:p w:rsidR="00436E37" w:rsidRDefault="00436E37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</w:p>
    <w:p w:rsidR="00436E37" w:rsidRDefault="004E528C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color w:val="548DD4"/>
          <w:sz w:val="20"/>
          <w:szCs w:val="18"/>
        </w:rPr>
      </w:pPr>
      <w:r>
        <w:rPr>
          <w:rFonts w:ascii="Arial" w:hAnsi="Arial" w:cs="Arial"/>
          <w:i/>
          <w:color w:val="548DD4"/>
          <w:sz w:val="20"/>
          <w:szCs w:val="18"/>
        </w:rPr>
        <w:t>*  Los mantenimientos correctivos y preventivos para xxxxx que proporciona el proveedor  +++++r,  (vigencia: Diciembre xxxx).</w:t>
      </w:r>
    </w:p>
    <w:p w:rsidR="00436E37" w:rsidRDefault="00436E37">
      <w:pPr>
        <w:rPr>
          <w:rFonts w:ascii="Arial" w:hAnsi="Arial" w:cs="Arial"/>
          <w:i/>
          <w:color w:val="548DD4"/>
          <w:sz w:val="20"/>
          <w:szCs w:val="18"/>
        </w:rPr>
      </w:pPr>
    </w:p>
    <w:p w:rsidR="00436E37" w:rsidRDefault="00436E37">
      <w:pPr>
        <w:rPr>
          <w:rFonts w:ascii="Arial" w:hAnsi="Arial" w:cs="Arial"/>
        </w:rPr>
      </w:pPr>
    </w:p>
    <w:p w:rsidR="00436E37" w:rsidRDefault="00436E37">
      <w:pPr>
        <w:rPr>
          <w:rFonts w:ascii="Arial" w:hAnsi="Arial" w:cs="Arial"/>
        </w:rPr>
      </w:pPr>
    </w:p>
    <w:p w:rsidR="00436E37" w:rsidRDefault="00436E37">
      <w:pPr>
        <w:rPr>
          <w:rFonts w:ascii="Arial" w:hAnsi="Arial" w:cs="Arial"/>
        </w:rPr>
      </w:pPr>
    </w:p>
    <w:p w:rsidR="00436E37" w:rsidRDefault="004E528C">
      <w:pPr>
        <w:pStyle w:val="Ttulo2"/>
      </w:pPr>
      <w:r>
        <w:lastRenderedPageBreak/>
        <w:t>Responsabilidades para las tareas de mantenimiento</w:t>
      </w:r>
    </w:p>
    <w:p w:rsidR="00436E37" w:rsidRDefault="00436E37">
      <w:pPr>
        <w:rPr>
          <w:lang w:val="es-ES_tradnl" w:eastAsia="es-ES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645"/>
        <w:gridCol w:w="1643"/>
        <w:gridCol w:w="3879"/>
        <w:gridCol w:w="1882"/>
      </w:tblGrid>
      <w:tr w:rsidR="00436E37">
        <w:trPr>
          <w:trHeight w:val="397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436E37" w:rsidRDefault="004E5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Secuencia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436E37" w:rsidRDefault="004E5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436E37" w:rsidRDefault="004E5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436E37" w:rsidRDefault="004E5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436E37">
        <w:trPr>
          <w:trHeight w:val="59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20"/>
                <w:szCs w:val="18"/>
              </w:rPr>
              <w:t>[Anotar la secuencia que tendrá la tarea de mantenimiento]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20"/>
                <w:szCs w:val="18"/>
              </w:rPr>
              <w:t>[Nombre y puesto del responsable de la tarea de mantenimiento]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20"/>
                <w:szCs w:val="18"/>
              </w:rPr>
              <w:t>[Describir la(s) actividad(es) a realizar para llevar a cabo el mantenimiento por parte del instituto]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37" w:rsidRDefault="004E528C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548DD4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20"/>
                <w:szCs w:val="18"/>
              </w:rPr>
              <w:t>[Anotar de que fecha a que fecha se realizarán las actividades]</w:t>
            </w:r>
          </w:p>
        </w:tc>
      </w:tr>
      <w:tr w:rsidR="00436E37">
        <w:trPr>
          <w:trHeight w:val="59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jc w:val="center"/>
              <w:rPr>
                <w:rFonts w:ascii="Arial" w:hAnsi="Arial" w:cs="Arial"/>
                <w:i/>
                <w:color w:val="548DD4"/>
                <w:sz w:val="20"/>
                <w:szCs w:val="18"/>
                <w:lang w:eastAsia="es-E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rPr>
                <w:rFonts w:ascii="Arial" w:hAnsi="Arial" w:cs="Arial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37" w:rsidRDefault="00436E37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37" w:rsidRDefault="00436E37">
            <w:pPr>
              <w:rPr>
                <w:rFonts w:ascii="Arial" w:hAnsi="Arial" w:cs="Arial"/>
              </w:rPr>
            </w:pPr>
          </w:p>
        </w:tc>
      </w:tr>
    </w:tbl>
    <w:p w:rsidR="00436E37" w:rsidRDefault="00436E37">
      <w:pPr>
        <w:rPr>
          <w:rFonts w:ascii="Arial" w:hAnsi="Arial" w:cs="Arial"/>
        </w:rPr>
      </w:pPr>
    </w:p>
    <w:p w:rsidR="00436E37" w:rsidRDefault="00436E37">
      <w:pPr>
        <w:rPr>
          <w:rFonts w:ascii="Arial" w:hAnsi="Arial" w:cs="Arial"/>
        </w:rPr>
      </w:pPr>
    </w:p>
    <w:p w:rsidR="00AB5D34" w:rsidRPr="00AB5D34" w:rsidRDefault="004E528C" w:rsidP="00AB5D34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Bitácora de Control de Cambios</w:t>
      </w:r>
    </w:p>
    <w:p w:rsidR="00AB5D34" w:rsidRDefault="00AB5D34" w:rsidP="00AB5D34">
      <w:pPr>
        <w:pStyle w:val="Estilo1"/>
      </w:pPr>
    </w:p>
    <w:tbl>
      <w:tblPr>
        <w:tblStyle w:val="Tablaconcuadrcula1"/>
        <w:tblW w:w="10632" w:type="dxa"/>
        <w:tblInd w:w="-74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194"/>
        <w:gridCol w:w="2731"/>
        <w:gridCol w:w="1321"/>
        <w:gridCol w:w="2126"/>
        <w:gridCol w:w="1559"/>
        <w:gridCol w:w="1701"/>
      </w:tblGrid>
      <w:tr w:rsidR="00AB5D34" w:rsidRPr="004225B6" w:rsidTr="003C26AE">
        <w:trPr>
          <w:trHeight w:val="544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34" w:rsidRPr="003C26AE" w:rsidRDefault="00AB5D34" w:rsidP="003C2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AE">
              <w:rPr>
                <w:rFonts w:ascii="Arial" w:hAnsi="Arial" w:cs="Arial"/>
                <w:b/>
                <w:sz w:val="20"/>
                <w:szCs w:val="20"/>
              </w:rPr>
              <w:t>Revisión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34" w:rsidRPr="003C26AE" w:rsidRDefault="00AB5D34" w:rsidP="003C2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AE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13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34" w:rsidRPr="003C26AE" w:rsidRDefault="00AB5D34" w:rsidP="003C2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AE">
              <w:rPr>
                <w:rFonts w:ascii="Arial" w:hAnsi="Arial" w:cs="Arial"/>
                <w:b/>
                <w:sz w:val="20"/>
                <w:szCs w:val="20"/>
              </w:rPr>
              <w:t xml:space="preserve"> Fecha de evaluación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34" w:rsidRPr="003C26AE" w:rsidRDefault="00AB5D34" w:rsidP="003C2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AE">
              <w:rPr>
                <w:rFonts w:ascii="Arial" w:hAnsi="Arial" w:cs="Arial"/>
                <w:b/>
                <w:sz w:val="20"/>
                <w:szCs w:val="20"/>
              </w:rPr>
              <w:t>Aprobador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34" w:rsidRPr="003C26AE" w:rsidRDefault="00AB5D34" w:rsidP="003C2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AE">
              <w:rPr>
                <w:rFonts w:ascii="Arial" w:hAnsi="Arial" w:cs="Arial"/>
                <w:b/>
                <w:sz w:val="20"/>
                <w:szCs w:val="20"/>
              </w:rPr>
              <w:t>Aceptado</w:t>
            </w:r>
            <w:r w:rsidRPr="003C26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 /Rechazado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34" w:rsidRPr="003C26AE" w:rsidRDefault="00AB5D34" w:rsidP="003C2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AE">
              <w:rPr>
                <w:rFonts w:ascii="Arial" w:hAnsi="Arial" w:cs="Arial"/>
                <w:b/>
                <w:sz w:val="20"/>
                <w:szCs w:val="20"/>
              </w:rPr>
              <w:t>Fecha de aplicación</w:t>
            </w:r>
          </w:p>
        </w:tc>
      </w:tr>
      <w:tr w:rsidR="001D249D" w:rsidRPr="004225B6" w:rsidTr="003C26AE">
        <w:trPr>
          <w:trHeight w:val="561"/>
        </w:trPr>
        <w:tc>
          <w:tcPr>
            <w:tcW w:w="11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01</w:t>
            </w:r>
          </w:p>
        </w:tc>
        <w:tc>
          <w:tcPr>
            <w:tcW w:w="273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Actualización de la Imagen Institucional</w:t>
            </w:r>
          </w:p>
        </w:tc>
        <w:tc>
          <w:tcPr>
            <w:tcW w:w="13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Mtra. Ma. De Lourdes Zaldívar Martínez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</w:tr>
      <w:tr w:rsidR="001D249D" w:rsidRPr="004225B6" w:rsidTr="003C26AE">
        <w:trPr>
          <w:trHeight w:val="664"/>
        </w:trPr>
        <w:tc>
          <w:tcPr>
            <w:tcW w:w="11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02</w:t>
            </w:r>
          </w:p>
        </w:tc>
        <w:tc>
          <w:tcPr>
            <w:tcW w:w="273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Transición del SGC de la Norma ISO 9001:2008 a la Norma ISO 9001:2015</w:t>
            </w:r>
          </w:p>
          <w:p w:rsidR="001D249D" w:rsidRPr="004225B6" w:rsidRDefault="001D249D" w:rsidP="004401D1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Revisión de contenidos y actualización de encabezados</w:t>
            </w:r>
          </w:p>
        </w:tc>
        <w:tc>
          <w:tcPr>
            <w:tcW w:w="13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Pr="004225B6" w:rsidRDefault="001D249D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</w:tr>
      <w:tr w:rsidR="001D249D" w:rsidRPr="004225B6" w:rsidTr="003C26AE">
        <w:trPr>
          <w:trHeight w:val="346"/>
        </w:trPr>
        <w:tc>
          <w:tcPr>
            <w:tcW w:w="11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Default="001D249D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0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73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Default="001D249D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3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Default="001D249D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Default="001D249D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Default="001D249D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9D" w:rsidRDefault="001D249D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0"/>
    </w:tbl>
    <w:p w:rsidR="00AB5D34" w:rsidRDefault="00AB5D34" w:rsidP="00AB5D34">
      <w:pPr>
        <w:spacing w:after="0" w:line="240" w:lineRule="auto"/>
      </w:pPr>
    </w:p>
    <w:p w:rsidR="00AB5D34" w:rsidRPr="00AB5D34" w:rsidRDefault="00AB5D34" w:rsidP="00AB5D34">
      <w:pPr>
        <w:pStyle w:val="Estilo1"/>
        <w:rPr>
          <w:lang w:eastAsia="es-MX"/>
        </w:rPr>
      </w:pPr>
    </w:p>
    <w:sectPr w:rsidR="00AB5D34" w:rsidRPr="00AB5D34" w:rsidSect="00C4023A"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51" w:rsidRDefault="00220251">
      <w:pPr>
        <w:spacing w:after="0" w:line="240" w:lineRule="auto"/>
      </w:pPr>
      <w:r>
        <w:separator/>
      </w:r>
    </w:p>
  </w:endnote>
  <w:endnote w:type="continuationSeparator" w:id="1">
    <w:p w:rsidR="00220251" w:rsidRDefault="0022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0206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084"/>
      <w:gridCol w:w="1177"/>
      <w:gridCol w:w="7945"/>
    </w:tblGrid>
    <w:tr w:rsidR="00436E37">
      <w:trPr>
        <w:jc w:val="center"/>
      </w:trPr>
      <w:tc>
        <w:tcPr>
          <w:tcW w:w="1084" w:type="dxa"/>
          <w:tcBorders>
            <w:top w:val="single" w:sz="4" w:space="0" w:color="000000"/>
          </w:tcBorders>
          <w:shd w:val="clear" w:color="auto" w:fill="auto"/>
        </w:tcPr>
        <w:p w:rsidR="00436E37" w:rsidRDefault="00E45F0C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E45F0C">
            <w:fldChar w:fldCharType="begin"/>
          </w:r>
          <w:r w:rsidR="004E528C">
            <w:instrText>PAGE \* MERGEFORMAT</w:instrText>
          </w:r>
          <w:r w:rsidRPr="00E45F0C">
            <w:fldChar w:fldCharType="separate"/>
          </w:r>
          <w:r w:rsidR="00C65919" w:rsidRPr="00C65919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77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436E37" w:rsidRDefault="004E528C">
          <w:pPr>
            <w:pStyle w:val="Piedepgina"/>
            <w:rPr>
              <w:rFonts w:eastAsia="Calibri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4"/>
                <wp:effectExtent l="0" t="0" r="0" b="0"/>
                <wp:docPr id="8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5" w:type="dxa"/>
          <w:tcBorders>
            <w:top w:val="single" w:sz="4" w:space="0" w:color="000000"/>
          </w:tcBorders>
          <w:shd w:val="clear" w:color="auto" w:fill="auto"/>
        </w:tcPr>
        <w:p w:rsidR="00436E37" w:rsidRDefault="004E528C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MAI</w:t>
          </w:r>
        </w:p>
        <w:p w:rsidR="00436E37" w:rsidRDefault="00902008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F01-PR-STIC-12</w:t>
          </w:r>
          <w:r w:rsidR="004E528C">
            <w:rPr>
              <w:rFonts w:eastAsia="Calibri"/>
              <w:sz w:val="16"/>
              <w:szCs w:val="20"/>
            </w:rPr>
            <w:t xml:space="preserve"> Programa de Aprovisionamiento y Mantenimiento  a la Infrae</w:t>
          </w:r>
          <w:r w:rsidR="00D917E6">
            <w:rPr>
              <w:rFonts w:eastAsia="Calibri"/>
              <w:sz w:val="16"/>
              <w:szCs w:val="20"/>
            </w:rPr>
            <w:t>structura Tecnológica V03 DIC 20</w:t>
          </w:r>
        </w:p>
      </w:tc>
    </w:tr>
  </w:tbl>
  <w:p w:rsidR="00436E37" w:rsidRDefault="00436E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51" w:rsidRDefault="00220251">
      <w:pPr>
        <w:pStyle w:val="GenStyleDefPar"/>
      </w:pPr>
      <w:r>
        <w:separator/>
      </w:r>
    </w:p>
  </w:footnote>
  <w:footnote w:type="continuationSeparator" w:id="1">
    <w:p w:rsidR="00220251" w:rsidRDefault="00220251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379"/>
      <w:gridCol w:w="1286"/>
    </w:tblGrid>
    <w:tr w:rsidR="00436E37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D917E6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C65919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286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36E37" w:rsidRDefault="004E528C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5" name="Imagen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36E37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E528C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286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436E37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E528C">
          <w:pPr>
            <w:spacing w:before="120" w:after="0" w:line="24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hAnsi="Arial" w:cs="Arial"/>
              <w:b/>
            </w:rPr>
            <w:t>Programa de Aprovisionamiento y Mantenimiento  a la Infraestructura Tecnológica</w:t>
          </w:r>
        </w:p>
      </w:tc>
      <w:tc>
        <w:tcPr>
          <w:tcW w:w="1286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</w:rPr>
          </w:pPr>
        </w:p>
      </w:tc>
    </w:tr>
    <w:tr w:rsidR="00436E37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1286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436E37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36E37">
          <w:pPr>
            <w:spacing w:before="120" w:after="0" w:line="240" w:lineRule="auto"/>
            <w:jc w:val="right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1286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436E37" w:rsidRDefault="00436E3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379"/>
      <w:gridCol w:w="1286"/>
    </w:tblGrid>
    <w:tr w:rsidR="00436E37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D917E6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C65919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286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36E37" w:rsidRDefault="004E528C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7" name="Imagen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36E37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E528C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286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436E37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36E37" w:rsidRDefault="004E528C">
          <w:pPr>
            <w:spacing w:before="120" w:after="0" w:line="24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hAnsi="Arial" w:cs="Arial"/>
              <w:b/>
            </w:rPr>
            <w:t>Programa de Aprovisionamiento y Mantenimiento  a la Infraestructura Tecnológica</w:t>
          </w:r>
        </w:p>
        <w:p w:rsidR="00436E37" w:rsidRDefault="00436E37">
          <w:pPr>
            <w:spacing w:after="0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1286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36E37" w:rsidRDefault="00436E37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436E37" w:rsidRDefault="00436E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086"/>
    <w:multiLevelType w:val="multilevel"/>
    <w:tmpl w:val="7D86EAFA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abstractNum w:abstractNumId="1">
    <w:nsid w:val="59527219"/>
    <w:multiLevelType w:val="hybridMultilevel"/>
    <w:tmpl w:val="7DCC8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E7EE0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6E37"/>
    <w:rsid w:val="001C5856"/>
    <w:rsid w:val="001D249D"/>
    <w:rsid w:val="00220251"/>
    <w:rsid w:val="003C26AE"/>
    <w:rsid w:val="00436E37"/>
    <w:rsid w:val="004E0C74"/>
    <w:rsid w:val="004E528C"/>
    <w:rsid w:val="004F3745"/>
    <w:rsid w:val="006D7450"/>
    <w:rsid w:val="00902008"/>
    <w:rsid w:val="00A51014"/>
    <w:rsid w:val="00A8579D"/>
    <w:rsid w:val="00AB5D34"/>
    <w:rsid w:val="00B36313"/>
    <w:rsid w:val="00C4023A"/>
    <w:rsid w:val="00C65919"/>
    <w:rsid w:val="00D917E6"/>
    <w:rsid w:val="00E04E40"/>
    <w:rsid w:val="00E45F0C"/>
    <w:rsid w:val="00EA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3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C4023A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C4023A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C4023A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C4023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C4023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C402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C4023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C402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C4023A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4023A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C4023A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C4023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C4023A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C4023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C4023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C40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C4023A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C4023A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023A"/>
    <w:rPr>
      <w:vertAlign w:val="superscript"/>
    </w:rPr>
  </w:style>
  <w:style w:type="character" w:customStyle="1" w:styleId="WW8Num1z0">
    <w:name w:val="WW8Num1z0"/>
    <w:qFormat/>
    <w:rsid w:val="00C4023A"/>
  </w:style>
  <w:style w:type="character" w:customStyle="1" w:styleId="WW8Num1z1">
    <w:name w:val="WW8Num1z1"/>
    <w:qFormat/>
    <w:rsid w:val="00C4023A"/>
  </w:style>
  <w:style w:type="character" w:customStyle="1" w:styleId="WW8Num1z2">
    <w:name w:val="WW8Num1z2"/>
    <w:qFormat/>
    <w:rsid w:val="00C4023A"/>
  </w:style>
  <w:style w:type="character" w:customStyle="1" w:styleId="WW8Num1z3">
    <w:name w:val="WW8Num1z3"/>
    <w:qFormat/>
    <w:rsid w:val="00C4023A"/>
  </w:style>
  <w:style w:type="character" w:customStyle="1" w:styleId="WW8Num1z4">
    <w:name w:val="WW8Num1z4"/>
    <w:qFormat/>
    <w:rsid w:val="00C4023A"/>
  </w:style>
  <w:style w:type="character" w:customStyle="1" w:styleId="WW8Num1z5">
    <w:name w:val="WW8Num1z5"/>
    <w:qFormat/>
    <w:rsid w:val="00C4023A"/>
  </w:style>
  <w:style w:type="character" w:customStyle="1" w:styleId="WW8Num1z6">
    <w:name w:val="WW8Num1z6"/>
    <w:qFormat/>
    <w:rsid w:val="00C4023A"/>
  </w:style>
  <w:style w:type="character" w:customStyle="1" w:styleId="WW8Num1z7">
    <w:name w:val="WW8Num1z7"/>
    <w:qFormat/>
    <w:rsid w:val="00C4023A"/>
  </w:style>
  <w:style w:type="character" w:customStyle="1" w:styleId="WW8Num1z8">
    <w:name w:val="WW8Num1z8"/>
    <w:qFormat/>
    <w:rsid w:val="00C4023A"/>
  </w:style>
  <w:style w:type="character" w:customStyle="1" w:styleId="WW8Num2z0">
    <w:name w:val="WW8Num2z0"/>
    <w:qFormat/>
    <w:rsid w:val="00C4023A"/>
    <w:rPr>
      <w:rFonts w:ascii="Symbol" w:hAnsi="Symbol" w:cs="Symbol"/>
    </w:rPr>
  </w:style>
  <w:style w:type="character" w:customStyle="1" w:styleId="WW8Num2z1">
    <w:name w:val="WW8Num2z1"/>
    <w:qFormat/>
    <w:rsid w:val="00C4023A"/>
    <w:rPr>
      <w:rFonts w:ascii="Courier New" w:hAnsi="Courier New" w:cs="Courier New"/>
    </w:rPr>
  </w:style>
  <w:style w:type="character" w:customStyle="1" w:styleId="WW8Num2z2">
    <w:name w:val="WW8Num2z2"/>
    <w:qFormat/>
    <w:rsid w:val="00C4023A"/>
    <w:rPr>
      <w:rFonts w:ascii="Wingdings" w:hAnsi="Wingdings" w:cs="Wingdings"/>
    </w:rPr>
  </w:style>
  <w:style w:type="character" w:customStyle="1" w:styleId="WW8Num3z0">
    <w:name w:val="WW8Num3z0"/>
    <w:qFormat/>
    <w:rsid w:val="00C4023A"/>
    <w:rPr>
      <w:rFonts w:ascii="Symbol" w:hAnsi="Symbol" w:cs="Symbol"/>
    </w:rPr>
  </w:style>
  <w:style w:type="character" w:customStyle="1" w:styleId="WW8Num3z1">
    <w:name w:val="WW8Num3z1"/>
    <w:qFormat/>
    <w:rsid w:val="00C4023A"/>
    <w:rPr>
      <w:rFonts w:ascii="Courier New" w:hAnsi="Courier New" w:cs="Courier New"/>
    </w:rPr>
  </w:style>
  <w:style w:type="character" w:customStyle="1" w:styleId="WW8Num3z2">
    <w:name w:val="WW8Num3z2"/>
    <w:qFormat/>
    <w:rsid w:val="00C4023A"/>
    <w:rPr>
      <w:rFonts w:ascii="Wingdings" w:hAnsi="Wingdings" w:cs="Wingdings"/>
    </w:rPr>
  </w:style>
  <w:style w:type="character" w:customStyle="1" w:styleId="WW8Num4z0">
    <w:name w:val="WW8Num4z0"/>
    <w:qFormat/>
    <w:rsid w:val="00C4023A"/>
  </w:style>
  <w:style w:type="character" w:customStyle="1" w:styleId="WW8Num4z3">
    <w:name w:val="WW8Num4z3"/>
    <w:qFormat/>
    <w:rsid w:val="00C4023A"/>
    <w:rPr>
      <w:b w:val="0"/>
      <w:i/>
    </w:rPr>
  </w:style>
  <w:style w:type="character" w:customStyle="1" w:styleId="WW8Num5z0">
    <w:name w:val="WW8Num5z0"/>
    <w:qFormat/>
    <w:rsid w:val="00C4023A"/>
  </w:style>
  <w:style w:type="character" w:customStyle="1" w:styleId="WW8Num5z1">
    <w:name w:val="WW8Num5z1"/>
    <w:qFormat/>
    <w:rsid w:val="00C4023A"/>
  </w:style>
  <w:style w:type="character" w:customStyle="1" w:styleId="WW8Num5z2">
    <w:name w:val="WW8Num5z2"/>
    <w:qFormat/>
    <w:rsid w:val="00C4023A"/>
  </w:style>
  <w:style w:type="character" w:customStyle="1" w:styleId="WW8Num5z3">
    <w:name w:val="WW8Num5z3"/>
    <w:qFormat/>
    <w:rsid w:val="00C4023A"/>
  </w:style>
  <w:style w:type="character" w:customStyle="1" w:styleId="WW8Num5z4">
    <w:name w:val="WW8Num5z4"/>
    <w:qFormat/>
    <w:rsid w:val="00C4023A"/>
  </w:style>
  <w:style w:type="character" w:customStyle="1" w:styleId="WW8Num5z5">
    <w:name w:val="WW8Num5z5"/>
    <w:qFormat/>
    <w:rsid w:val="00C4023A"/>
  </w:style>
  <w:style w:type="character" w:customStyle="1" w:styleId="WW8Num5z6">
    <w:name w:val="WW8Num5z6"/>
    <w:qFormat/>
    <w:rsid w:val="00C4023A"/>
  </w:style>
  <w:style w:type="character" w:customStyle="1" w:styleId="WW8Num5z7">
    <w:name w:val="WW8Num5z7"/>
    <w:qFormat/>
    <w:rsid w:val="00C4023A"/>
  </w:style>
  <w:style w:type="character" w:customStyle="1" w:styleId="WW8Num5z8">
    <w:name w:val="WW8Num5z8"/>
    <w:qFormat/>
    <w:rsid w:val="00C4023A"/>
  </w:style>
  <w:style w:type="character" w:customStyle="1" w:styleId="WW8Num6z0">
    <w:name w:val="WW8Num6z0"/>
    <w:qFormat/>
    <w:rsid w:val="00C4023A"/>
    <w:rPr>
      <w:rFonts w:ascii="Symbol" w:hAnsi="Symbol" w:cs="Symbol"/>
    </w:rPr>
  </w:style>
  <w:style w:type="character" w:customStyle="1" w:styleId="WW8Num6z1">
    <w:name w:val="WW8Num6z1"/>
    <w:qFormat/>
    <w:rsid w:val="00C4023A"/>
    <w:rPr>
      <w:rFonts w:ascii="Courier New" w:hAnsi="Courier New" w:cs="Courier New"/>
    </w:rPr>
  </w:style>
  <w:style w:type="character" w:customStyle="1" w:styleId="WW8Num6z2">
    <w:name w:val="WW8Num6z2"/>
    <w:qFormat/>
    <w:rsid w:val="00C4023A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C4023A"/>
    <w:rPr>
      <w:rFonts w:ascii="Wingdings" w:hAnsi="Wingdings" w:cs="Wingdings"/>
    </w:rPr>
  </w:style>
  <w:style w:type="character" w:customStyle="1" w:styleId="WW8Num7z0">
    <w:name w:val="WW8Num7z0"/>
    <w:qFormat/>
    <w:rsid w:val="00C4023A"/>
    <w:rPr>
      <w:rFonts w:ascii="Symbol" w:hAnsi="Symbol" w:cs="Symbol"/>
    </w:rPr>
  </w:style>
  <w:style w:type="character" w:customStyle="1" w:styleId="WW8Num7z1">
    <w:name w:val="WW8Num7z1"/>
    <w:qFormat/>
    <w:rsid w:val="00C4023A"/>
    <w:rPr>
      <w:rFonts w:ascii="Courier New" w:hAnsi="Courier New" w:cs="Courier New"/>
    </w:rPr>
  </w:style>
  <w:style w:type="character" w:customStyle="1" w:styleId="WW8Num7z2">
    <w:name w:val="WW8Num7z2"/>
    <w:qFormat/>
    <w:rsid w:val="00C4023A"/>
    <w:rPr>
      <w:rFonts w:ascii="Wingdings" w:hAnsi="Wingdings" w:cs="Wingdings"/>
    </w:rPr>
  </w:style>
  <w:style w:type="character" w:customStyle="1" w:styleId="WW8Num8z0">
    <w:name w:val="WW8Num8z0"/>
    <w:qFormat/>
    <w:rsid w:val="00C4023A"/>
    <w:rPr>
      <w:rFonts w:ascii="Symbol" w:hAnsi="Symbol" w:cs="Symbol"/>
    </w:rPr>
  </w:style>
  <w:style w:type="character" w:customStyle="1" w:styleId="WW8Num8z1">
    <w:name w:val="WW8Num8z1"/>
    <w:qFormat/>
    <w:rsid w:val="00C4023A"/>
    <w:rPr>
      <w:rFonts w:ascii="Courier New" w:hAnsi="Courier New" w:cs="Courier New"/>
    </w:rPr>
  </w:style>
  <w:style w:type="character" w:customStyle="1" w:styleId="WW8Num8z2">
    <w:name w:val="WW8Num8z2"/>
    <w:qFormat/>
    <w:rsid w:val="00C4023A"/>
    <w:rPr>
      <w:rFonts w:ascii="Wingdings" w:hAnsi="Wingdings" w:cs="Wingdings"/>
    </w:rPr>
  </w:style>
  <w:style w:type="character" w:customStyle="1" w:styleId="WW8Num9z0">
    <w:name w:val="WW8Num9z0"/>
    <w:qFormat/>
    <w:rsid w:val="00C4023A"/>
    <w:rPr>
      <w:rFonts w:ascii="Symbol" w:hAnsi="Symbol" w:cs="Symbol"/>
    </w:rPr>
  </w:style>
  <w:style w:type="character" w:customStyle="1" w:styleId="WW8Num9z1">
    <w:name w:val="WW8Num9z1"/>
    <w:qFormat/>
    <w:rsid w:val="00C4023A"/>
    <w:rPr>
      <w:rFonts w:ascii="Courier New" w:hAnsi="Courier New" w:cs="Courier New"/>
    </w:rPr>
  </w:style>
  <w:style w:type="character" w:customStyle="1" w:styleId="WW8Num9z2">
    <w:name w:val="WW8Num9z2"/>
    <w:qFormat/>
    <w:rsid w:val="00C4023A"/>
    <w:rPr>
      <w:rFonts w:ascii="Wingdings" w:hAnsi="Wingdings" w:cs="Wingdings"/>
    </w:rPr>
  </w:style>
  <w:style w:type="character" w:customStyle="1" w:styleId="WW8Num10z0">
    <w:name w:val="WW8Num10z0"/>
    <w:qFormat/>
    <w:rsid w:val="00C4023A"/>
    <w:rPr>
      <w:rFonts w:ascii="Symbol" w:hAnsi="Symbol" w:cs="Symbol"/>
    </w:rPr>
  </w:style>
  <w:style w:type="character" w:customStyle="1" w:styleId="WW8Num10z1">
    <w:name w:val="WW8Num10z1"/>
    <w:qFormat/>
    <w:rsid w:val="00C4023A"/>
    <w:rPr>
      <w:rFonts w:ascii="Courier New" w:hAnsi="Courier New" w:cs="Courier New"/>
    </w:rPr>
  </w:style>
  <w:style w:type="character" w:customStyle="1" w:styleId="WW8Num10z2">
    <w:name w:val="WW8Num10z2"/>
    <w:qFormat/>
    <w:rsid w:val="00C4023A"/>
    <w:rPr>
      <w:rFonts w:ascii="Wingdings" w:hAnsi="Wingdings" w:cs="Wingdings"/>
    </w:rPr>
  </w:style>
  <w:style w:type="character" w:customStyle="1" w:styleId="WW8Num11z0">
    <w:name w:val="WW8Num11z0"/>
    <w:qFormat/>
    <w:rsid w:val="00C4023A"/>
  </w:style>
  <w:style w:type="character" w:customStyle="1" w:styleId="WW8Num11z1">
    <w:name w:val="WW8Num11z1"/>
    <w:qFormat/>
    <w:rsid w:val="00C4023A"/>
  </w:style>
  <w:style w:type="character" w:customStyle="1" w:styleId="WW8Num11z2">
    <w:name w:val="WW8Num11z2"/>
    <w:qFormat/>
    <w:rsid w:val="00C4023A"/>
  </w:style>
  <w:style w:type="character" w:customStyle="1" w:styleId="WW8Num11z3">
    <w:name w:val="WW8Num11z3"/>
    <w:qFormat/>
    <w:rsid w:val="00C4023A"/>
  </w:style>
  <w:style w:type="character" w:customStyle="1" w:styleId="WW8Num11z4">
    <w:name w:val="WW8Num11z4"/>
    <w:qFormat/>
    <w:rsid w:val="00C4023A"/>
  </w:style>
  <w:style w:type="character" w:customStyle="1" w:styleId="WW8Num11z5">
    <w:name w:val="WW8Num11z5"/>
    <w:qFormat/>
    <w:rsid w:val="00C4023A"/>
  </w:style>
  <w:style w:type="character" w:customStyle="1" w:styleId="WW8Num11z6">
    <w:name w:val="WW8Num11z6"/>
    <w:qFormat/>
    <w:rsid w:val="00C4023A"/>
  </w:style>
  <w:style w:type="character" w:customStyle="1" w:styleId="WW8Num11z7">
    <w:name w:val="WW8Num11z7"/>
    <w:qFormat/>
    <w:rsid w:val="00C4023A"/>
  </w:style>
  <w:style w:type="character" w:customStyle="1" w:styleId="WW8Num11z8">
    <w:name w:val="WW8Num11z8"/>
    <w:qFormat/>
    <w:rsid w:val="00C4023A"/>
  </w:style>
  <w:style w:type="character" w:customStyle="1" w:styleId="SinespaciadoCar">
    <w:name w:val="Sin espaciado Car"/>
    <w:qFormat/>
    <w:rsid w:val="00C4023A"/>
    <w:rPr>
      <w:lang w:bidi="ar-SA"/>
    </w:rPr>
  </w:style>
  <w:style w:type="character" w:customStyle="1" w:styleId="TextodegloboCar">
    <w:name w:val="Texto de globo Car"/>
    <w:qFormat/>
    <w:rsid w:val="00C4023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C4023A"/>
  </w:style>
  <w:style w:type="character" w:customStyle="1" w:styleId="PiedepginaCar">
    <w:name w:val="Pie de página Car"/>
    <w:basedOn w:val="Fuentedeprrafopredeter"/>
    <w:qFormat/>
    <w:rsid w:val="00C4023A"/>
  </w:style>
  <w:style w:type="character" w:customStyle="1" w:styleId="EnlacedeInternet">
    <w:name w:val="Enlace de Internet"/>
    <w:rsid w:val="00C4023A"/>
    <w:rPr>
      <w:color w:val="0000FF"/>
      <w:u w:val="single"/>
    </w:rPr>
  </w:style>
  <w:style w:type="character" w:customStyle="1" w:styleId="Ttulo1Car">
    <w:name w:val="Título 1 Car"/>
    <w:qFormat/>
    <w:rsid w:val="00C4023A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C4023A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C4023A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C4023A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C4023A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C4023A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C4023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C4023A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C4023A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C4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C4023A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C4023A"/>
    <w:rPr>
      <w:vertAlign w:val="superscript"/>
    </w:rPr>
  </w:style>
  <w:style w:type="paragraph" w:styleId="Textoindependiente">
    <w:name w:val="Body Text"/>
    <w:basedOn w:val="Normal"/>
    <w:rsid w:val="00C4023A"/>
    <w:pPr>
      <w:spacing w:after="140"/>
    </w:pPr>
  </w:style>
  <w:style w:type="paragraph" w:styleId="Lista">
    <w:name w:val="List"/>
    <w:basedOn w:val="Textoindependiente"/>
    <w:rsid w:val="00C4023A"/>
    <w:rPr>
      <w:rFonts w:cs="Lohit Devanagari"/>
    </w:rPr>
  </w:style>
  <w:style w:type="paragraph" w:styleId="Epgrafe">
    <w:name w:val="caption"/>
    <w:basedOn w:val="Normal"/>
    <w:qFormat/>
    <w:rsid w:val="00C4023A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4023A"/>
    <w:rPr>
      <w:rFonts w:cs="Lohit Devanagari"/>
    </w:rPr>
  </w:style>
  <w:style w:type="paragraph" w:styleId="Textodeglobo">
    <w:name w:val="Balloon Text"/>
    <w:basedOn w:val="Normal"/>
    <w:qFormat/>
    <w:rsid w:val="00C40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4023A"/>
    <w:pPr>
      <w:spacing w:after="0" w:line="240" w:lineRule="auto"/>
    </w:pPr>
  </w:style>
  <w:style w:type="paragraph" w:styleId="Piedepgina">
    <w:name w:val="footer"/>
    <w:basedOn w:val="Normal"/>
    <w:rsid w:val="00C4023A"/>
    <w:pPr>
      <w:spacing w:after="0" w:line="240" w:lineRule="auto"/>
    </w:pPr>
  </w:style>
  <w:style w:type="paragraph" w:customStyle="1" w:styleId="vspace2">
    <w:name w:val="vspace2"/>
    <w:basedOn w:val="Normal"/>
    <w:qFormat/>
    <w:rsid w:val="00C4023A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rsid w:val="00C4023A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rsid w:val="00C4023A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C4023A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C4023A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C4023A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C4023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C4023A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C4023A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4023A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C4023A"/>
  </w:style>
  <w:style w:type="paragraph" w:customStyle="1" w:styleId="Ttulodelatabla">
    <w:name w:val="Título de la tabla"/>
    <w:basedOn w:val="Contenidodelatabla"/>
    <w:qFormat/>
    <w:rsid w:val="00C4023A"/>
    <w:pPr>
      <w:jc w:val="center"/>
    </w:pPr>
    <w:rPr>
      <w:b/>
      <w:bCs/>
    </w:rPr>
  </w:style>
  <w:style w:type="numbering" w:customStyle="1" w:styleId="WW8Num1">
    <w:name w:val="WW8Num1"/>
    <w:qFormat/>
    <w:rsid w:val="00C4023A"/>
  </w:style>
  <w:style w:type="numbering" w:customStyle="1" w:styleId="WW8Num2">
    <w:name w:val="WW8Num2"/>
    <w:qFormat/>
    <w:rsid w:val="00C4023A"/>
  </w:style>
  <w:style w:type="numbering" w:customStyle="1" w:styleId="WW8Num3">
    <w:name w:val="WW8Num3"/>
    <w:qFormat/>
    <w:rsid w:val="00C4023A"/>
  </w:style>
  <w:style w:type="numbering" w:customStyle="1" w:styleId="WW8Num4">
    <w:name w:val="WW8Num4"/>
    <w:qFormat/>
    <w:rsid w:val="00C4023A"/>
  </w:style>
  <w:style w:type="numbering" w:customStyle="1" w:styleId="WW8Num5">
    <w:name w:val="WW8Num5"/>
    <w:qFormat/>
    <w:rsid w:val="00C4023A"/>
  </w:style>
  <w:style w:type="numbering" w:customStyle="1" w:styleId="WW8Num6">
    <w:name w:val="WW8Num6"/>
    <w:qFormat/>
    <w:rsid w:val="00C4023A"/>
  </w:style>
  <w:style w:type="numbering" w:customStyle="1" w:styleId="WW8Num7">
    <w:name w:val="WW8Num7"/>
    <w:qFormat/>
    <w:rsid w:val="00C4023A"/>
  </w:style>
  <w:style w:type="numbering" w:customStyle="1" w:styleId="WW8Num8">
    <w:name w:val="WW8Num8"/>
    <w:qFormat/>
    <w:rsid w:val="00C4023A"/>
  </w:style>
  <w:style w:type="numbering" w:customStyle="1" w:styleId="WW8Num9">
    <w:name w:val="WW8Num9"/>
    <w:qFormat/>
    <w:rsid w:val="00C4023A"/>
  </w:style>
  <w:style w:type="numbering" w:customStyle="1" w:styleId="WW8Num10">
    <w:name w:val="WW8Num10"/>
    <w:qFormat/>
    <w:rsid w:val="00C4023A"/>
  </w:style>
  <w:style w:type="numbering" w:customStyle="1" w:styleId="WW8Num11">
    <w:name w:val="WW8Num11"/>
    <w:qFormat/>
    <w:rsid w:val="00C4023A"/>
  </w:style>
  <w:style w:type="numbering" w:customStyle="1" w:styleId="GenStyleDefNum">
    <w:name w:val="GenStyleDefNum"/>
    <w:rsid w:val="00C4023A"/>
  </w:style>
  <w:style w:type="paragraph" w:customStyle="1" w:styleId="GenStyleDefPar">
    <w:name w:val="GenStyleDefPar"/>
    <w:rsid w:val="00C4023A"/>
  </w:style>
  <w:style w:type="table" w:customStyle="1" w:styleId="GenStyleDefTable">
    <w:name w:val="GenStyleDefTable"/>
    <w:rsid w:val="00C402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B5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3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C4023A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C4023A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C4023A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C4023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C4023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C402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C4023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C402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C4023A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4023A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C4023A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C4023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C4023A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C4023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C4023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C40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C4023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C4023A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C4023A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C4023A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023A"/>
    <w:rPr>
      <w:vertAlign w:val="superscript"/>
    </w:rPr>
  </w:style>
  <w:style w:type="character" w:customStyle="1" w:styleId="WW8Num1z0">
    <w:name w:val="WW8Num1z0"/>
    <w:qFormat/>
    <w:rsid w:val="00C4023A"/>
  </w:style>
  <w:style w:type="character" w:customStyle="1" w:styleId="WW8Num1z1">
    <w:name w:val="WW8Num1z1"/>
    <w:qFormat/>
    <w:rsid w:val="00C4023A"/>
  </w:style>
  <w:style w:type="character" w:customStyle="1" w:styleId="WW8Num1z2">
    <w:name w:val="WW8Num1z2"/>
    <w:qFormat/>
    <w:rsid w:val="00C4023A"/>
  </w:style>
  <w:style w:type="character" w:customStyle="1" w:styleId="WW8Num1z3">
    <w:name w:val="WW8Num1z3"/>
    <w:qFormat/>
    <w:rsid w:val="00C4023A"/>
  </w:style>
  <w:style w:type="character" w:customStyle="1" w:styleId="WW8Num1z4">
    <w:name w:val="WW8Num1z4"/>
    <w:qFormat/>
    <w:rsid w:val="00C4023A"/>
  </w:style>
  <w:style w:type="character" w:customStyle="1" w:styleId="WW8Num1z5">
    <w:name w:val="WW8Num1z5"/>
    <w:qFormat/>
    <w:rsid w:val="00C4023A"/>
  </w:style>
  <w:style w:type="character" w:customStyle="1" w:styleId="WW8Num1z6">
    <w:name w:val="WW8Num1z6"/>
    <w:qFormat/>
    <w:rsid w:val="00C4023A"/>
  </w:style>
  <w:style w:type="character" w:customStyle="1" w:styleId="WW8Num1z7">
    <w:name w:val="WW8Num1z7"/>
    <w:qFormat/>
    <w:rsid w:val="00C4023A"/>
  </w:style>
  <w:style w:type="character" w:customStyle="1" w:styleId="WW8Num1z8">
    <w:name w:val="WW8Num1z8"/>
    <w:qFormat/>
    <w:rsid w:val="00C4023A"/>
  </w:style>
  <w:style w:type="character" w:customStyle="1" w:styleId="WW8Num2z0">
    <w:name w:val="WW8Num2z0"/>
    <w:qFormat/>
    <w:rsid w:val="00C4023A"/>
    <w:rPr>
      <w:rFonts w:ascii="Symbol" w:hAnsi="Symbol" w:cs="Symbol"/>
    </w:rPr>
  </w:style>
  <w:style w:type="character" w:customStyle="1" w:styleId="WW8Num2z1">
    <w:name w:val="WW8Num2z1"/>
    <w:qFormat/>
    <w:rsid w:val="00C4023A"/>
    <w:rPr>
      <w:rFonts w:ascii="Courier New" w:hAnsi="Courier New" w:cs="Courier New"/>
    </w:rPr>
  </w:style>
  <w:style w:type="character" w:customStyle="1" w:styleId="WW8Num2z2">
    <w:name w:val="WW8Num2z2"/>
    <w:qFormat/>
    <w:rsid w:val="00C4023A"/>
    <w:rPr>
      <w:rFonts w:ascii="Wingdings" w:hAnsi="Wingdings" w:cs="Wingdings"/>
    </w:rPr>
  </w:style>
  <w:style w:type="character" w:customStyle="1" w:styleId="WW8Num3z0">
    <w:name w:val="WW8Num3z0"/>
    <w:qFormat/>
    <w:rsid w:val="00C4023A"/>
    <w:rPr>
      <w:rFonts w:ascii="Symbol" w:hAnsi="Symbol" w:cs="Symbol"/>
    </w:rPr>
  </w:style>
  <w:style w:type="character" w:customStyle="1" w:styleId="WW8Num3z1">
    <w:name w:val="WW8Num3z1"/>
    <w:qFormat/>
    <w:rsid w:val="00C4023A"/>
    <w:rPr>
      <w:rFonts w:ascii="Courier New" w:hAnsi="Courier New" w:cs="Courier New"/>
    </w:rPr>
  </w:style>
  <w:style w:type="character" w:customStyle="1" w:styleId="WW8Num3z2">
    <w:name w:val="WW8Num3z2"/>
    <w:qFormat/>
    <w:rsid w:val="00C4023A"/>
    <w:rPr>
      <w:rFonts w:ascii="Wingdings" w:hAnsi="Wingdings" w:cs="Wingdings"/>
    </w:rPr>
  </w:style>
  <w:style w:type="character" w:customStyle="1" w:styleId="WW8Num4z0">
    <w:name w:val="WW8Num4z0"/>
    <w:qFormat/>
    <w:rsid w:val="00C4023A"/>
  </w:style>
  <w:style w:type="character" w:customStyle="1" w:styleId="WW8Num4z3">
    <w:name w:val="WW8Num4z3"/>
    <w:qFormat/>
    <w:rsid w:val="00C4023A"/>
    <w:rPr>
      <w:b w:val="0"/>
      <w:i/>
    </w:rPr>
  </w:style>
  <w:style w:type="character" w:customStyle="1" w:styleId="WW8Num5z0">
    <w:name w:val="WW8Num5z0"/>
    <w:qFormat/>
    <w:rsid w:val="00C4023A"/>
  </w:style>
  <w:style w:type="character" w:customStyle="1" w:styleId="WW8Num5z1">
    <w:name w:val="WW8Num5z1"/>
    <w:qFormat/>
    <w:rsid w:val="00C4023A"/>
  </w:style>
  <w:style w:type="character" w:customStyle="1" w:styleId="WW8Num5z2">
    <w:name w:val="WW8Num5z2"/>
    <w:qFormat/>
    <w:rsid w:val="00C4023A"/>
  </w:style>
  <w:style w:type="character" w:customStyle="1" w:styleId="WW8Num5z3">
    <w:name w:val="WW8Num5z3"/>
    <w:qFormat/>
    <w:rsid w:val="00C4023A"/>
  </w:style>
  <w:style w:type="character" w:customStyle="1" w:styleId="WW8Num5z4">
    <w:name w:val="WW8Num5z4"/>
    <w:qFormat/>
    <w:rsid w:val="00C4023A"/>
  </w:style>
  <w:style w:type="character" w:customStyle="1" w:styleId="WW8Num5z5">
    <w:name w:val="WW8Num5z5"/>
    <w:qFormat/>
    <w:rsid w:val="00C4023A"/>
  </w:style>
  <w:style w:type="character" w:customStyle="1" w:styleId="WW8Num5z6">
    <w:name w:val="WW8Num5z6"/>
    <w:qFormat/>
    <w:rsid w:val="00C4023A"/>
  </w:style>
  <w:style w:type="character" w:customStyle="1" w:styleId="WW8Num5z7">
    <w:name w:val="WW8Num5z7"/>
    <w:qFormat/>
    <w:rsid w:val="00C4023A"/>
  </w:style>
  <w:style w:type="character" w:customStyle="1" w:styleId="WW8Num5z8">
    <w:name w:val="WW8Num5z8"/>
    <w:qFormat/>
    <w:rsid w:val="00C4023A"/>
  </w:style>
  <w:style w:type="character" w:customStyle="1" w:styleId="WW8Num6z0">
    <w:name w:val="WW8Num6z0"/>
    <w:qFormat/>
    <w:rsid w:val="00C4023A"/>
    <w:rPr>
      <w:rFonts w:ascii="Symbol" w:hAnsi="Symbol" w:cs="Symbol"/>
    </w:rPr>
  </w:style>
  <w:style w:type="character" w:customStyle="1" w:styleId="WW8Num6z1">
    <w:name w:val="WW8Num6z1"/>
    <w:qFormat/>
    <w:rsid w:val="00C4023A"/>
    <w:rPr>
      <w:rFonts w:ascii="Courier New" w:hAnsi="Courier New" w:cs="Courier New"/>
    </w:rPr>
  </w:style>
  <w:style w:type="character" w:customStyle="1" w:styleId="WW8Num6z2">
    <w:name w:val="WW8Num6z2"/>
    <w:qFormat/>
    <w:rsid w:val="00C4023A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C4023A"/>
    <w:rPr>
      <w:rFonts w:ascii="Wingdings" w:hAnsi="Wingdings" w:cs="Wingdings"/>
    </w:rPr>
  </w:style>
  <w:style w:type="character" w:customStyle="1" w:styleId="WW8Num7z0">
    <w:name w:val="WW8Num7z0"/>
    <w:qFormat/>
    <w:rsid w:val="00C4023A"/>
    <w:rPr>
      <w:rFonts w:ascii="Symbol" w:hAnsi="Symbol" w:cs="Symbol"/>
    </w:rPr>
  </w:style>
  <w:style w:type="character" w:customStyle="1" w:styleId="WW8Num7z1">
    <w:name w:val="WW8Num7z1"/>
    <w:qFormat/>
    <w:rsid w:val="00C4023A"/>
    <w:rPr>
      <w:rFonts w:ascii="Courier New" w:hAnsi="Courier New" w:cs="Courier New"/>
    </w:rPr>
  </w:style>
  <w:style w:type="character" w:customStyle="1" w:styleId="WW8Num7z2">
    <w:name w:val="WW8Num7z2"/>
    <w:qFormat/>
    <w:rsid w:val="00C4023A"/>
    <w:rPr>
      <w:rFonts w:ascii="Wingdings" w:hAnsi="Wingdings" w:cs="Wingdings"/>
    </w:rPr>
  </w:style>
  <w:style w:type="character" w:customStyle="1" w:styleId="WW8Num8z0">
    <w:name w:val="WW8Num8z0"/>
    <w:qFormat/>
    <w:rsid w:val="00C4023A"/>
    <w:rPr>
      <w:rFonts w:ascii="Symbol" w:hAnsi="Symbol" w:cs="Symbol"/>
    </w:rPr>
  </w:style>
  <w:style w:type="character" w:customStyle="1" w:styleId="WW8Num8z1">
    <w:name w:val="WW8Num8z1"/>
    <w:qFormat/>
    <w:rsid w:val="00C4023A"/>
    <w:rPr>
      <w:rFonts w:ascii="Courier New" w:hAnsi="Courier New" w:cs="Courier New"/>
    </w:rPr>
  </w:style>
  <w:style w:type="character" w:customStyle="1" w:styleId="WW8Num8z2">
    <w:name w:val="WW8Num8z2"/>
    <w:qFormat/>
    <w:rsid w:val="00C4023A"/>
    <w:rPr>
      <w:rFonts w:ascii="Wingdings" w:hAnsi="Wingdings" w:cs="Wingdings"/>
    </w:rPr>
  </w:style>
  <w:style w:type="character" w:customStyle="1" w:styleId="WW8Num9z0">
    <w:name w:val="WW8Num9z0"/>
    <w:qFormat/>
    <w:rsid w:val="00C4023A"/>
    <w:rPr>
      <w:rFonts w:ascii="Symbol" w:hAnsi="Symbol" w:cs="Symbol"/>
    </w:rPr>
  </w:style>
  <w:style w:type="character" w:customStyle="1" w:styleId="WW8Num9z1">
    <w:name w:val="WW8Num9z1"/>
    <w:qFormat/>
    <w:rsid w:val="00C4023A"/>
    <w:rPr>
      <w:rFonts w:ascii="Courier New" w:hAnsi="Courier New" w:cs="Courier New"/>
    </w:rPr>
  </w:style>
  <w:style w:type="character" w:customStyle="1" w:styleId="WW8Num9z2">
    <w:name w:val="WW8Num9z2"/>
    <w:qFormat/>
    <w:rsid w:val="00C4023A"/>
    <w:rPr>
      <w:rFonts w:ascii="Wingdings" w:hAnsi="Wingdings" w:cs="Wingdings"/>
    </w:rPr>
  </w:style>
  <w:style w:type="character" w:customStyle="1" w:styleId="WW8Num10z0">
    <w:name w:val="WW8Num10z0"/>
    <w:qFormat/>
    <w:rsid w:val="00C4023A"/>
    <w:rPr>
      <w:rFonts w:ascii="Symbol" w:hAnsi="Symbol" w:cs="Symbol"/>
    </w:rPr>
  </w:style>
  <w:style w:type="character" w:customStyle="1" w:styleId="WW8Num10z1">
    <w:name w:val="WW8Num10z1"/>
    <w:qFormat/>
    <w:rsid w:val="00C4023A"/>
    <w:rPr>
      <w:rFonts w:ascii="Courier New" w:hAnsi="Courier New" w:cs="Courier New"/>
    </w:rPr>
  </w:style>
  <w:style w:type="character" w:customStyle="1" w:styleId="WW8Num10z2">
    <w:name w:val="WW8Num10z2"/>
    <w:qFormat/>
    <w:rsid w:val="00C4023A"/>
    <w:rPr>
      <w:rFonts w:ascii="Wingdings" w:hAnsi="Wingdings" w:cs="Wingdings"/>
    </w:rPr>
  </w:style>
  <w:style w:type="character" w:customStyle="1" w:styleId="WW8Num11z0">
    <w:name w:val="WW8Num11z0"/>
    <w:qFormat/>
    <w:rsid w:val="00C4023A"/>
  </w:style>
  <w:style w:type="character" w:customStyle="1" w:styleId="WW8Num11z1">
    <w:name w:val="WW8Num11z1"/>
    <w:qFormat/>
    <w:rsid w:val="00C4023A"/>
  </w:style>
  <w:style w:type="character" w:customStyle="1" w:styleId="WW8Num11z2">
    <w:name w:val="WW8Num11z2"/>
    <w:qFormat/>
    <w:rsid w:val="00C4023A"/>
  </w:style>
  <w:style w:type="character" w:customStyle="1" w:styleId="WW8Num11z3">
    <w:name w:val="WW8Num11z3"/>
    <w:qFormat/>
    <w:rsid w:val="00C4023A"/>
  </w:style>
  <w:style w:type="character" w:customStyle="1" w:styleId="WW8Num11z4">
    <w:name w:val="WW8Num11z4"/>
    <w:qFormat/>
    <w:rsid w:val="00C4023A"/>
  </w:style>
  <w:style w:type="character" w:customStyle="1" w:styleId="WW8Num11z5">
    <w:name w:val="WW8Num11z5"/>
    <w:qFormat/>
    <w:rsid w:val="00C4023A"/>
  </w:style>
  <w:style w:type="character" w:customStyle="1" w:styleId="WW8Num11z6">
    <w:name w:val="WW8Num11z6"/>
    <w:qFormat/>
    <w:rsid w:val="00C4023A"/>
  </w:style>
  <w:style w:type="character" w:customStyle="1" w:styleId="WW8Num11z7">
    <w:name w:val="WW8Num11z7"/>
    <w:qFormat/>
    <w:rsid w:val="00C4023A"/>
  </w:style>
  <w:style w:type="character" w:customStyle="1" w:styleId="WW8Num11z8">
    <w:name w:val="WW8Num11z8"/>
    <w:qFormat/>
    <w:rsid w:val="00C4023A"/>
  </w:style>
  <w:style w:type="character" w:customStyle="1" w:styleId="SinespaciadoCar">
    <w:name w:val="Sin espaciado Car"/>
    <w:qFormat/>
    <w:rsid w:val="00C4023A"/>
    <w:rPr>
      <w:lang w:bidi="ar-SA"/>
    </w:rPr>
  </w:style>
  <w:style w:type="character" w:customStyle="1" w:styleId="TextodegloboCar">
    <w:name w:val="Texto de globo Car"/>
    <w:qFormat/>
    <w:rsid w:val="00C4023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C4023A"/>
  </w:style>
  <w:style w:type="character" w:customStyle="1" w:styleId="PiedepginaCar">
    <w:name w:val="Pie de página Car"/>
    <w:basedOn w:val="Fuentedeprrafopredeter"/>
    <w:qFormat/>
    <w:rsid w:val="00C4023A"/>
  </w:style>
  <w:style w:type="character" w:customStyle="1" w:styleId="EnlacedeInternet">
    <w:name w:val="Enlace de Internet"/>
    <w:rsid w:val="00C4023A"/>
    <w:rPr>
      <w:color w:val="0000FF"/>
      <w:u w:val="single"/>
    </w:rPr>
  </w:style>
  <w:style w:type="character" w:customStyle="1" w:styleId="Ttulo1Car">
    <w:name w:val="Título 1 Car"/>
    <w:qFormat/>
    <w:rsid w:val="00C4023A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C4023A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C4023A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C4023A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C4023A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C4023A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C4023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C4023A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C4023A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C4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C4023A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C4023A"/>
    <w:rPr>
      <w:vertAlign w:val="superscript"/>
    </w:rPr>
  </w:style>
  <w:style w:type="paragraph" w:styleId="Textoindependiente">
    <w:name w:val="Body Text"/>
    <w:basedOn w:val="Normal"/>
    <w:rsid w:val="00C4023A"/>
    <w:pPr>
      <w:spacing w:after="140"/>
    </w:pPr>
  </w:style>
  <w:style w:type="paragraph" w:styleId="Lista">
    <w:name w:val="List"/>
    <w:basedOn w:val="Textoindependiente"/>
    <w:rsid w:val="00C4023A"/>
    <w:rPr>
      <w:rFonts w:cs="Lohit Devanagari"/>
    </w:rPr>
  </w:style>
  <w:style w:type="paragraph" w:styleId="Epgrafe">
    <w:name w:val="caption"/>
    <w:basedOn w:val="Normal"/>
    <w:qFormat/>
    <w:rsid w:val="00C4023A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4023A"/>
    <w:rPr>
      <w:rFonts w:cs="Lohit Devanagari"/>
    </w:rPr>
  </w:style>
  <w:style w:type="paragraph" w:styleId="Textodeglobo">
    <w:name w:val="Balloon Text"/>
    <w:basedOn w:val="Normal"/>
    <w:qFormat/>
    <w:rsid w:val="00C40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4023A"/>
    <w:pPr>
      <w:spacing w:after="0" w:line="240" w:lineRule="auto"/>
    </w:pPr>
  </w:style>
  <w:style w:type="paragraph" w:styleId="Piedepgina">
    <w:name w:val="footer"/>
    <w:basedOn w:val="Normal"/>
    <w:rsid w:val="00C4023A"/>
    <w:pPr>
      <w:spacing w:after="0" w:line="240" w:lineRule="auto"/>
    </w:pPr>
  </w:style>
  <w:style w:type="paragraph" w:customStyle="1" w:styleId="vspace2">
    <w:name w:val="vspace2"/>
    <w:basedOn w:val="Normal"/>
    <w:qFormat/>
    <w:rsid w:val="00C4023A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rsid w:val="00C4023A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rsid w:val="00C4023A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C4023A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C4023A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C4023A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C4023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C4023A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C4023A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4023A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C4023A"/>
  </w:style>
  <w:style w:type="paragraph" w:customStyle="1" w:styleId="Ttulodelatabla">
    <w:name w:val="Título de la tabla"/>
    <w:basedOn w:val="Contenidodelatabla"/>
    <w:qFormat/>
    <w:rsid w:val="00C4023A"/>
    <w:pPr>
      <w:jc w:val="center"/>
    </w:pPr>
    <w:rPr>
      <w:b/>
      <w:bCs/>
    </w:rPr>
  </w:style>
  <w:style w:type="numbering" w:customStyle="1" w:styleId="WW8Num1">
    <w:name w:val="WW8Num1"/>
    <w:qFormat/>
    <w:rsid w:val="00C4023A"/>
  </w:style>
  <w:style w:type="numbering" w:customStyle="1" w:styleId="WW8Num2">
    <w:name w:val="WW8Num2"/>
    <w:qFormat/>
    <w:rsid w:val="00C4023A"/>
  </w:style>
  <w:style w:type="numbering" w:customStyle="1" w:styleId="WW8Num3">
    <w:name w:val="WW8Num3"/>
    <w:qFormat/>
    <w:rsid w:val="00C4023A"/>
  </w:style>
  <w:style w:type="numbering" w:customStyle="1" w:styleId="WW8Num4">
    <w:name w:val="WW8Num4"/>
    <w:qFormat/>
    <w:rsid w:val="00C4023A"/>
  </w:style>
  <w:style w:type="numbering" w:customStyle="1" w:styleId="WW8Num5">
    <w:name w:val="WW8Num5"/>
    <w:qFormat/>
    <w:rsid w:val="00C4023A"/>
  </w:style>
  <w:style w:type="numbering" w:customStyle="1" w:styleId="WW8Num6">
    <w:name w:val="WW8Num6"/>
    <w:qFormat/>
    <w:rsid w:val="00C4023A"/>
  </w:style>
  <w:style w:type="numbering" w:customStyle="1" w:styleId="WW8Num7">
    <w:name w:val="WW8Num7"/>
    <w:qFormat/>
    <w:rsid w:val="00C4023A"/>
  </w:style>
  <w:style w:type="numbering" w:customStyle="1" w:styleId="WW8Num8">
    <w:name w:val="WW8Num8"/>
    <w:qFormat/>
    <w:rsid w:val="00C4023A"/>
  </w:style>
  <w:style w:type="numbering" w:customStyle="1" w:styleId="WW8Num9">
    <w:name w:val="WW8Num9"/>
    <w:qFormat/>
    <w:rsid w:val="00C4023A"/>
  </w:style>
  <w:style w:type="numbering" w:customStyle="1" w:styleId="WW8Num10">
    <w:name w:val="WW8Num10"/>
    <w:qFormat/>
    <w:rsid w:val="00C4023A"/>
  </w:style>
  <w:style w:type="numbering" w:customStyle="1" w:styleId="WW8Num11">
    <w:name w:val="WW8Num11"/>
    <w:qFormat/>
    <w:rsid w:val="00C4023A"/>
  </w:style>
  <w:style w:type="numbering" w:customStyle="1" w:styleId="GenStyleDefNum">
    <w:name w:val="GenStyleDefNum"/>
    <w:rsid w:val="00C4023A"/>
  </w:style>
  <w:style w:type="paragraph" w:customStyle="1" w:styleId="GenStyleDefPar">
    <w:name w:val="GenStyleDefPar"/>
    <w:rsid w:val="00C4023A"/>
  </w:style>
  <w:style w:type="table" w:customStyle="1" w:styleId="GenStyleDefTable">
    <w:name w:val="GenStyleDefTable"/>
    <w:rsid w:val="00C402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B5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dcterms:created xsi:type="dcterms:W3CDTF">2020-12-14T20:43:00Z</dcterms:created>
  <dcterms:modified xsi:type="dcterms:W3CDTF">2021-10-27T22:56:00Z</dcterms:modified>
</cp:coreProperties>
</file>