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FA" w:rsidRDefault="00DC6DFA" w:rsidP="0052316E">
      <w:pPr>
        <w:rPr>
          <w:rFonts w:ascii="Arial (W1)" w:hAnsi="Arial (W1)" w:cs="Arial"/>
          <w:sz w:val="16"/>
          <w:szCs w:val="14"/>
          <w:lang w:val="es-MX"/>
        </w:rPr>
      </w:pPr>
      <w:bookmarkStart w:id="0" w:name="_GoBack"/>
      <w:bookmarkEnd w:id="0"/>
    </w:p>
    <w:p w:rsidR="007841B0" w:rsidRDefault="0036409F" w:rsidP="007841B0">
      <w:pPr>
        <w:jc w:val="right"/>
        <w:rPr>
          <w:rFonts w:ascii="Arial (W1)" w:hAnsi="Arial (W1)" w:cs="Arial"/>
          <w:sz w:val="16"/>
          <w:szCs w:val="14"/>
          <w:lang w:val="es-MX"/>
        </w:rPr>
      </w:pPr>
      <w:r w:rsidRPr="00D62AB4">
        <w:rPr>
          <w:rFonts w:ascii="Arial (W1)" w:hAnsi="Arial (W1)" w:cs="Arial"/>
          <w:sz w:val="16"/>
          <w:szCs w:val="14"/>
          <w:lang w:val="es-MX"/>
        </w:rPr>
        <w:t>México D.F. a</w:t>
      </w:r>
      <w:r w:rsidR="00D62AB4" w:rsidRPr="00D62AB4">
        <w:rPr>
          <w:rFonts w:ascii="Arial (W1)" w:hAnsi="Arial (W1)" w:cs="Arial"/>
          <w:sz w:val="16"/>
          <w:szCs w:val="14"/>
          <w:lang w:val="es-MX"/>
        </w:rPr>
        <w:t xml:space="preserve"> ______ de ________ </w:t>
      </w:r>
      <w:r w:rsidRPr="00D62AB4">
        <w:rPr>
          <w:rFonts w:ascii="Arial (W1)" w:hAnsi="Arial (W1)" w:cs="Arial"/>
          <w:sz w:val="16"/>
          <w:szCs w:val="14"/>
          <w:lang w:val="es-MX"/>
        </w:rPr>
        <w:t>del  20</w:t>
      </w:r>
      <w:r w:rsidR="009E2A7A" w:rsidRPr="00D62AB4">
        <w:rPr>
          <w:rFonts w:ascii="Arial (W1)" w:hAnsi="Arial (W1)" w:cs="Arial"/>
          <w:sz w:val="16"/>
          <w:szCs w:val="14"/>
          <w:lang w:val="es-MX"/>
        </w:rPr>
        <w:t>_</w:t>
      </w:r>
      <w:r w:rsidRPr="00D62AB4">
        <w:rPr>
          <w:rFonts w:ascii="Arial (W1)" w:hAnsi="Arial (W1)" w:cs="Arial"/>
          <w:sz w:val="16"/>
          <w:szCs w:val="14"/>
          <w:lang w:val="es-MX"/>
        </w:rPr>
        <w:t>____</w:t>
      </w:r>
    </w:p>
    <w:p w:rsidR="007841B0" w:rsidRPr="00D62AB4" w:rsidRDefault="007841B0">
      <w:pPr>
        <w:jc w:val="right"/>
        <w:rPr>
          <w:rFonts w:ascii="Arial (W1)" w:hAnsi="Arial (W1)" w:cs="Arial"/>
          <w:sz w:val="12"/>
          <w:szCs w:val="14"/>
          <w:lang w:val="es-MX"/>
        </w:rPr>
      </w:pPr>
    </w:p>
    <w:p w:rsidR="0036409F" w:rsidRPr="008A1DDB" w:rsidRDefault="0036409F" w:rsidP="00D62AB4">
      <w:pPr>
        <w:jc w:val="both"/>
        <w:rPr>
          <w:rFonts w:ascii="Arial (W1)" w:hAnsi="Arial (W1)" w:cs="Arial"/>
          <w:sz w:val="14"/>
          <w:szCs w:val="14"/>
          <w:lang w:val="es-MX"/>
        </w:rPr>
      </w:pPr>
    </w:p>
    <w:p w:rsidR="0036409F" w:rsidRPr="00D62AB4" w:rsidRDefault="0036409F" w:rsidP="00D62AB4">
      <w:pPr>
        <w:jc w:val="both"/>
        <w:rPr>
          <w:rFonts w:ascii="Arial (W1)" w:hAnsi="Arial (W1)" w:cs="Arial"/>
          <w:caps/>
          <w:sz w:val="16"/>
          <w:szCs w:val="14"/>
          <w:lang w:val="es-MX"/>
        </w:rPr>
      </w:pPr>
      <w:r w:rsidRPr="00D62AB4">
        <w:rPr>
          <w:rFonts w:ascii="Arial (W1)" w:hAnsi="Arial (W1)" w:cs="Arial"/>
          <w:caps/>
          <w:sz w:val="16"/>
          <w:szCs w:val="14"/>
          <w:lang w:val="es-MX"/>
        </w:rPr>
        <w:t>Por medio d</w:t>
      </w:r>
      <w:r w:rsidR="00D62AB4">
        <w:rPr>
          <w:rFonts w:ascii="Arial (W1)" w:hAnsi="Arial (W1)" w:cs="Arial"/>
          <w:caps/>
          <w:sz w:val="16"/>
          <w:szCs w:val="14"/>
          <w:lang w:val="es-MX"/>
        </w:rPr>
        <w:t xml:space="preserve">e la presente en mi carácter de </w:t>
      </w:r>
      <w:r w:rsidRPr="00D62AB4">
        <w:rPr>
          <w:rFonts w:ascii="Arial (W1)" w:hAnsi="Arial (W1)" w:cs="Arial"/>
          <w:caps/>
          <w:sz w:val="16"/>
          <w:szCs w:val="14"/>
          <w:lang w:val="es-MX"/>
        </w:rPr>
        <w:t>Paciente</w:t>
      </w:r>
      <w:r w:rsidR="00D62AB4">
        <w:rPr>
          <w:rFonts w:ascii="Arial (W1)" w:hAnsi="Arial (W1)" w:cs="Arial"/>
          <w:caps/>
          <w:sz w:val="16"/>
          <w:szCs w:val="14"/>
          <w:lang w:val="es-MX"/>
        </w:rPr>
        <w:t xml:space="preserve">: </w:t>
      </w:r>
      <w:r w:rsidR="00435371" w:rsidRPr="00D62AB4">
        <w:rPr>
          <w:rFonts w:ascii="Arial (W1)" w:hAnsi="Arial (W1)" w:cs="Arial"/>
          <w:caps/>
          <w:sz w:val="16"/>
          <w:szCs w:val="14"/>
          <w:lang w:val="es-MX"/>
        </w:rPr>
        <w:t>____________</w:t>
      </w:r>
      <w:r w:rsidR="009E2A7A" w:rsidRPr="00D62AB4">
        <w:rPr>
          <w:rFonts w:ascii="Arial (W1)" w:hAnsi="Arial (W1)" w:cs="Arial"/>
          <w:caps/>
          <w:sz w:val="16"/>
          <w:szCs w:val="14"/>
          <w:lang w:val="es-MX"/>
        </w:rPr>
        <w:t>___________</w:t>
      </w:r>
      <w:r w:rsidRPr="00D62AB4">
        <w:rPr>
          <w:rFonts w:ascii="Arial (W1)" w:hAnsi="Arial (W1)" w:cs="Arial"/>
          <w:caps/>
          <w:sz w:val="16"/>
          <w:szCs w:val="14"/>
          <w:lang w:val="es-MX"/>
        </w:rPr>
        <w:t>_</w:t>
      </w:r>
      <w:r w:rsidR="00D62AB4">
        <w:rPr>
          <w:rFonts w:ascii="Arial (W1)" w:hAnsi="Arial (W1)" w:cs="Arial"/>
          <w:caps/>
          <w:sz w:val="16"/>
          <w:szCs w:val="14"/>
          <w:lang w:val="es-MX"/>
        </w:rPr>
        <w:t>___________________</w:t>
      </w:r>
    </w:p>
    <w:p w:rsidR="00D62AB4" w:rsidRDefault="0036409F" w:rsidP="00D62AB4">
      <w:pPr>
        <w:jc w:val="both"/>
        <w:rPr>
          <w:rFonts w:ascii="Arial (W1)" w:hAnsi="Arial (W1)" w:cs="Arial"/>
          <w:caps/>
          <w:sz w:val="16"/>
          <w:szCs w:val="14"/>
          <w:lang w:val="es-MX"/>
        </w:rPr>
      </w:pPr>
      <w:r w:rsidRPr="00D62AB4">
        <w:rPr>
          <w:rFonts w:ascii="Arial (W1)" w:hAnsi="Arial (W1)" w:cs="Arial"/>
          <w:caps/>
          <w:sz w:val="16"/>
          <w:szCs w:val="14"/>
          <w:lang w:val="es-MX"/>
        </w:rPr>
        <w:t>__________________</w:t>
      </w:r>
      <w:r w:rsidR="00D62AB4">
        <w:rPr>
          <w:rFonts w:ascii="Arial (W1)" w:hAnsi="Arial (W1)" w:cs="Arial"/>
          <w:caps/>
          <w:sz w:val="16"/>
          <w:szCs w:val="14"/>
          <w:lang w:val="es-MX"/>
        </w:rPr>
        <w:t>___________</w:t>
      </w:r>
      <w:r w:rsidRPr="00D62AB4">
        <w:rPr>
          <w:rFonts w:ascii="Arial (W1)" w:hAnsi="Arial (W1)" w:cs="Arial"/>
          <w:caps/>
          <w:sz w:val="16"/>
          <w:szCs w:val="14"/>
          <w:lang w:val="es-MX"/>
        </w:rPr>
        <w:t xml:space="preserve">con </w:t>
      </w:r>
      <w:r w:rsidR="00D62AB4">
        <w:rPr>
          <w:rFonts w:ascii="Arial (W1)" w:hAnsi="Arial (W1)" w:cs="Arial"/>
          <w:caps/>
          <w:sz w:val="16"/>
          <w:szCs w:val="14"/>
          <w:lang w:val="es-MX"/>
        </w:rPr>
        <w:t xml:space="preserve"> </w:t>
      </w:r>
      <w:r w:rsidRPr="00D62AB4">
        <w:rPr>
          <w:rFonts w:ascii="Arial (W1)" w:hAnsi="Arial (W1)" w:cs="Arial"/>
          <w:caps/>
          <w:sz w:val="16"/>
          <w:szCs w:val="14"/>
          <w:lang w:val="es-MX"/>
        </w:rPr>
        <w:t xml:space="preserve">numero de EXPEDIENTE: </w:t>
      </w:r>
      <w:r w:rsidR="00D62AB4">
        <w:rPr>
          <w:rFonts w:ascii="Arial (W1)" w:hAnsi="Arial (W1)" w:cs="Arial"/>
          <w:caps/>
          <w:sz w:val="16"/>
          <w:szCs w:val="14"/>
          <w:lang w:val="es-MX"/>
        </w:rPr>
        <w:t>________________</w:t>
      </w:r>
      <w:r w:rsidR="00D62AB4" w:rsidRPr="00D62AB4">
        <w:rPr>
          <w:rFonts w:ascii="Arial (W1)" w:hAnsi="Arial (W1)" w:cs="Arial"/>
          <w:caps/>
          <w:sz w:val="16"/>
          <w:szCs w:val="14"/>
          <w:lang w:val="es-MX"/>
        </w:rPr>
        <w:t xml:space="preserve"> SEXO: (M)   (F) </w:t>
      </w:r>
    </w:p>
    <w:p w:rsidR="00D62AB4" w:rsidRDefault="0036409F" w:rsidP="00D62AB4">
      <w:pPr>
        <w:jc w:val="both"/>
        <w:rPr>
          <w:rFonts w:ascii="Arial (W1)" w:hAnsi="Arial (W1)" w:cs="Arial"/>
          <w:caps/>
          <w:sz w:val="16"/>
          <w:szCs w:val="14"/>
          <w:lang w:val="es-MX"/>
        </w:rPr>
      </w:pPr>
      <w:r w:rsidRPr="00D62AB4">
        <w:rPr>
          <w:rFonts w:ascii="Arial (W1)" w:hAnsi="Arial (W1)" w:cs="Arial"/>
          <w:caps/>
          <w:sz w:val="16"/>
          <w:szCs w:val="14"/>
          <w:lang w:val="es-MX"/>
        </w:rPr>
        <w:t xml:space="preserve"> </w:t>
      </w:r>
      <w:r w:rsidR="009E2A7A" w:rsidRPr="00D62AB4">
        <w:rPr>
          <w:rFonts w:ascii="Arial (W1)" w:hAnsi="Arial (W1)" w:cs="Arial"/>
          <w:caps/>
          <w:sz w:val="16"/>
          <w:szCs w:val="14"/>
          <w:lang w:val="es-MX"/>
        </w:rPr>
        <w:t xml:space="preserve">FECHA DE NACIMIENTO: </w:t>
      </w:r>
      <w:r w:rsidR="00D62AB4">
        <w:rPr>
          <w:rFonts w:ascii="Arial (W1)" w:hAnsi="Arial (W1)" w:cs="Arial"/>
          <w:caps/>
          <w:sz w:val="16"/>
          <w:szCs w:val="14"/>
          <w:lang w:val="es-MX"/>
        </w:rPr>
        <w:t xml:space="preserve">     </w:t>
      </w:r>
      <w:r w:rsidR="009E2A7A" w:rsidRPr="00D62AB4">
        <w:rPr>
          <w:rFonts w:ascii="Arial (W1)" w:hAnsi="Arial (W1)" w:cs="Arial"/>
          <w:caps/>
          <w:sz w:val="16"/>
          <w:szCs w:val="14"/>
          <w:lang w:val="es-MX"/>
        </w:rPr>
        <w:t>DIA_____</w:t>
      </w:r>
      <w:r w:rsidR="00435371" w:rsidRPr="00D62AB4">
        <w:rPr>
          <w:rFonts w:ascii="Arial (W1)" w:hAnsi="Arial (W1)" w:cs="Arial"/>
          <w:caps/>
          <w:sz w:val="16"/>
          <w:szCs w:val="14"/>
          <w:lang w:val="es-MX"/>
        </w:rPr>
        <w:t>_____</w:t>
      </w:r>
      <w:r w:rsidR="009E2A7A" w:rsidRPr="00D62AB4">
        <w:rPr>
          <w:rFonts w:ascii="Arial (W1)" w:hAnsi="Arial (W1)" w:cs="Arial"/>
          <w:caps/>
          <w:sz w:val="16"/>
          <w:szCs w:val="14"/>
          <w:lang w:val="es-MX"/>
        </w:rPr>
        <w:t xml:space="preserve"> MES</w:t>
      </w:r>
      <w:r w:rsidR="00435371" w:rsidRPr="00D62AB4">
        <w:rPr>
          <w:rFonts w:ascii="Arial (W1)" w:hAnsi="Arial (W1)" w:cs="Arial"/>
          <w:caps/>
          <w:sz w:val="16"/>
          <w:szCs w:val="14"/>
          <w:lang w:val="es-MX"/>
        </w:rPr>
        <w:t>____</w:t>
      </w:r>
      <w:r w:rsidR="009E2A7A" w:rsidRPr="00D62AB4">
        <w:rPr>
          <w:rFonts w:ascii="Arial (W1)" w:hAnsi="Arial (W1)" w:cs="Arial"/>
          <w:caps/>
          <w:sz w:val="16"/>
          <w:szCs w:val="14"/>
          <w:lang w:val="es-MX"/>
        </w:rPr>
        <w:t>__</w:t>
      </w:r>
      <w:r w:rsidR="00D62AB4">
        <w:rPr>
          <w:rFonts w:ascii="Arial (W1)" w:hAnsi="Arial (W1)" w:cs="Arial"/>
          <w:caps/>
          <w:sz w:val="16"/>
          <w:szCs w:val="14"/>
          <w:lang w:val="es-MX"/>
        </w:rPr>
        <w:t>___ AÑ</w:t>
      </w:r>
      <w:r w:rsidR="00435371" w:rsidRPr="00D62AB4">
        <w:rPr>
          <w:rFonts w:ascii="Arial (W1)" w:hAnsi="Arial (W1)" w:cs="Arial"/>
          <w:caps/>
          <w:sz w:val="16"/>
          <w:szCs w:val="14"/>
          <w:lang w:val="es-MX"/>
        </w:rPr>
        <w:t>O_________</w:t>
      </w:r>
      <w:r w:rsidR="00435371" w:rsidRPr="00D62AB4">
        <w:rPr>
          <w:rFonts w:ascii="Arial (W1)" w:hAnsi="Arial (W1)" w:cs="Arial"/>
          <w:caps/>
          <w:sz w:val="16"/>
          <w:szCs w:val="14"/>
          <w:lang w:val="es-MX"/>
        </w:rPr>
        <w:tab/>
      </w:r>
      <w:r w:rsidR="00D62AB4">
        <w:rPr>
          <w:rFonts w:ascii="Arial (W1)" w:hAnsi="Arial (W1)" w:cs="Arial"/>
          <w:caps/>
          <w:sz w:val="16"/>
          <w:szCs w:val="14"/>
          <w:lang w:val="es-MX"/>
        </w:rPr>
        <w:t>EDAD: _____________________</w:t>
      </w:r>
    </w:p>
    <w:p w:rsidR="0036409F" w:rsidRPr="00D62AB4" w:rsidRDefault="0036409F" w:rsidP="00D62AB4">
      <w:pPr>
        <w:jc w:val="both"/>
        <w:rPr>
          <w:rFonts w:ascii="Arial (W1)" w:hAnsi="Arial (W1)" w:cs="Arial"/>
          <w:caps/>
          <w:sz w:val="16"/>
          <w:szCs w:val="14"/>
          <w:lang w:val="es-MX"/>
        </w:rPr>
      </w:pPr>
      <w:r w:rsidRPr="00D62AB4">
        <w:rPr>
          <w:rFonts w:ascii="Arial (W1)" w:hAnsi="Arial (W1)" w:cs="Arial"/>
          <w:caps/>
          <w:sz w:val="16"/>
          <w:szCs w:val="14"/>
          <w:lang w:val="es-MX"/>
        </w:rPr>
        <w:t>diagnostico preoperatorio</w:t>
      </w:r>
      <w:r w:rsidR="00435371" w:rsidRPr="00D62AB4">
        <w:rPr>
          <w:rFonts w:ascii="Arial (W1)" w:hAnsi="Arial (W1)" w:cs="Arial"/>
          <w:caps/>
          <w:sz w:val="16"/>
          <w:szCs w:val="14"/>
          <w:lang w:val="es-MX"/>
        </w:rPr>
        <w:t>_____</w:t>
      </w:r>
      <w:r w:rsidRPr="00D62AB4">
        <w:rPr>
          <w:rFonts w:ascii="Arial (W1)" w:hAnsi="Arial (W1)" w:cs="Arial"/>
          <w:caps/>
          <w:sz w:val="16"/>
          <w:szCs w:val="14"/>
          <w:lang w:val="es-MX"/>
        </w:rPr>
        <w:t>_______________________________________</w:t>
      </w:r>
      <w:r w:rsidR="00D62AB4">
        <w:rPr>
          <w:rFonts w:ascii="Arial (W1)" w:hAnsi="Arial (W1)" w:cs="Arial"/>
          <w:caps/>
          <w:sz w:val="16"/>
          <w:szCs w:val="14"/>
          <w:lang w:val="es-MX"/>
        </w:rPr>
        <w:t xml:space="preserve">______        </w:t>
      </w:r>
      <w:r w:rsidRPr="00D62AB4">
        <w:rPr>
          <w:rFonts w:ascii="Arial (W1)" w:hAnsi="Arial (W1)" w:cs="Arial"/>
          <w:caps/>
          <w:sz w:val="16"/>
          <w:szCs w:val="14"/>
          <w:lang w:val="es-MX"/>
        </w:rPr>
        <w:t xml:space="preserve">se me realizara la CIRUGÍA consistente en______________________________________________y siendo esta </w:t>
      </w:r>
      <w:r w:rsidR="00D62AB4">
        <w:rPr>
          <w:rFonts w:ascii="Arial (W1)" w:hAnsi="Arial (W1)" w:cs="Arial"/>
          <w:caps/>
          <w:sz w:val="16"/>
          <w:szCs w:val="14"/>
          <w:lang w:val="es-MX"/>
        </w:rPr>
        <w:t xml:space="preserve">CON </w:t>
      </w:r>
      <w:r w:rsidRPr="00D62AB4">
        <w:rPr>
          <w:rFonts w:ascii="Arial (W1)" w:hAnsi="Arial (W1)" w:cs="Arial"/>
          <w:caps/>
          <w:sz w:val="16"/>
          <w:szCs w:val="14"/>
          <w:lang w:val="es-MX"/>
        </w:rPr>
        <w:t xml:space="preserve">caracter: (ELECTIVO) (URGENTE)  </w:t>
      </w:r>
      <w:r w:rsidR="0074170D">
        <w:rPr>
          <w:rFonts w:ascii="Arial (W1)" w:hAnsi="Arial (W1)" w:cs="Arial"/>
          <w:caps/>
          <w:sz w:val="16"/>
          <w:szCs w:val="14"/>
          <w:lang w:val="es-MX"/>
        </w:rPr>
        <w:t xml:space="preserve">bajo el </w:t>
      </w:r>
      <w:r w:rsidR="00861706">
        <w:rPr>
          <w:rFonts w:ascii="Arial (W1)" w:hAnsi="Arial (W1)" w:cs="Arial"/>
          <w:caps/>
          <w:sz w:val="16"/>
          <w:szCs w:val="14"/>
          <w:lang w:val="es-MX"/>
        </w:rPr>
        <w:t>procedimiento anestesico: ______</w:t>
      </w:r>
      <w:r w:rsidR="0074170D">
        <w:rPr>
          <w:rFonts w:ascii="Arial (W1)" w:hAnsi="Arial (W1)" w:cs="Arial"/>
          <w:caps/>
          <w:sz w:val="16"/>
          <w:szCs w:val="14"/>
          <w:lang w:val="es-MX"/>
        </w:rPr>
        <w:t>______________________</w:t>
      </w:r>
    </w:p>
    <w:p w:rsidR="0036409F" w:rsidRDefault="00861706" w:rsidP="008D216B">
      <w:pPr>
        <w:jc w:val="both"/>
        <w:rPr>
          <w:rFonts w:ascii="Arial (W1)" w:hAnsi="Arial (W1)"/>
          <w:sz w:val="14"/>
          <w:szCs w:val="14"/>
          <w:lang w:val="es-MX"/>
        </w:rPr>
      </w:pPr>
      <w:r>
        <w:rPr>
          <w:rFonts w:ascii="Arial (W1)" w:hAnsi="Arial (W1)"/>
          <w:sz w:val="14"/>
          <w:szCs w:val="14"/>
          <w:lang w:val="es-MX"/>
        </w:rPr>
        <w:t>_________________________________________________________________________________________________________________</w:t>
      </w:r>
    </w:p>
    <w:p w:rsidR="007841B0" w:rsidRDefault="007841B0" w:rsidP="007841B0">
      <w:pPr>
        <w:jc w:val="both"/>
        <w:rPr>
          <w:rFonts w:ascii="Arial (W1)" w:hAnsi="Arial (W1)" w:cs="Arial"/>
          <w:caps/>
          <w:sz w:val="16"/>
          <w:szCs w:val="16"/>
          <w:lang w:val="es-MX"/>
        </w:rPr>
      </w:pPr>
    </w:p>
    <w:p w:rsidR="007841B0" w:rsidRDefault="007841B0" w:rsidP="007841B0">
      <w:pPr>
        <w:jc w:val="both"/>
        <w:rPr>
          <w:rFonts w:ascii="Arial (W1)" w:hAnsi="Arial (W1)" w:cs="Arial"/>
          <w:sz w:val="16"/>
          <w:szCs w:val="16"/>
          <w:lang w:val="es-MX"/>
        </w:rPr>
      </w:pPr>
    </w:p>
    <w:p w:rsidR="00861706" w:rsidRPr="00472616" w:rsidRDefault="007841B0" w:rsidP="007841B0">
      <w:p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Por medio de la presente autorizo al </w:t>
      </w:r>
      <w:proofErr w:type="spellStart"/>
      <w:r w:rsidRPr="007841B0">
        <w:rPr>
          <w:rFonts w:ascii="Arial (W1)" w:hAnsi="Arial (W1)" w:cs="Arial"/>
          <w:sz w:val="16"/>
          <w:szCs w:val="16"/>
          <w:lang w:val="es-MX"/>
        </w:rPr>
        <w:t>medico</w:t>
      </w:r>
      <w:proofErr w:type="spellEnd"/>
      <w:r w:rsidRPr="007841B0">
        <w:rPr>
          <w:rFonts w:ascii="Arial (W1)" w:hAnsi="Arial (W1)" w:cs="Arial"/>
          <w:sz w:val="16"/>
          <w:szCs w:val="16"/>
          <w:lang w:val="es-MX"/>
        </w:rPr>
        <w:t xml:space="preserve"> anestesiólogo asignado a realizarme los procedimientos de tipo anestésico, necesarios para</w:t>
      </w:r>
      <w:r w:rsidR="00861706" w:rsidRPr="007841B0">
        <w:rPr>
          <w:rFonts w:ascii="Arial (W1)" w:hAnsi="Arial (W1)" w:cs="Arial"/>
          <w:caps/>
          <w:sz w:val="16"/>
          <w:szCs w:val="16"/>
          <w:lang w:val="es-MX"/>
        </w:rPr>
        <w:t xml:space="preserve"> 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mi </w:t>
      </w:r>
      <w:r w:rsidR="0074170D">
        <w:rPr>
          <w:rFonts w:ascii="Arial (W1)" w:hAnsi="Arial (W1)" w:cs="Arial"/>
          <w:sz w:val="16"/>
          <w:szCs w:val="16"/>
          <w:lang w:val="es-MX"/>
        </w:rPr>
        <w:t xml:space="preserve">evento quirúrgico </w:t>
      </w:r>
      <w:r>
        <w:rPr>
          <w:rFonts w:ascii="Arial (W1)" w:hAnsi="Arial (W1)" w:cs="Arial"/>
          <w:sz w:val="16"/>
          <w:szCs w:val="16"/>
          <w:lang w:val="es-MX"/>
        </w:rPr>
        <w:t xml:space="preserve">y </w:t>
      </w:r>
      <w:r w:rsidRPr="007841B0">
        <w:rPr>
          <w:rFonts w:ascii="Arial (W1)" w:hAnsi="Arial (W1)" w:cs="Arial"/>
          <w:sz w:val="16"/>
          <w:szCs w:val="16"/>
          <w:lang w:val="es-MX"/>
        </w:rPr>
        <w:t>cuento con la información suficiente sobre los riesgos de los mismos. Todo acto anestésico implica una serie de riesgos</w:t>
      </w:r>
      <w:r w:rsidR="0074170D">
        <w:rPr>
          <w:rFonts w:ascii="Arial (W1)" w:hAnsi="Arial (W1)" w:cs="Arial"/>
          <w:sz w:val="16"/>
          <w:szCs w:val="16"/>
          <w:lang w:val="es-MX"/>
        </w:rPr>
        <w:t xml:space="preserve"> y la posibilidad de complicaciones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 por mi estado físico actual, antecedentes, tratamientos previos </w:t>
      </w:r>
      <w:r>
        <w:rPr>
          <w:rFonts w:ascii="Arial (W1)" w:hAnsi="Arial (W1)" w:cs="Arial"/>
          <w:sz w:val="16"/>
          <w:szCs w:val="16"/>
          <w:lang w:val="es-MX"/>
        </w:rPr>
        <w:t xml:space="preserve"> </w:t>
      </w:r>
      <w:r w:rsidR="0074170D">
        <w:rPr>
          <w:rFonts w:ascii="Arial (W1)" w:hAnsi="Arial (W1)" w:cs="Arial"/>
          <w:sz w:val="16"/>
          <w:szCs w:val="16"/>
          <w:lang w:val="es-MX"/>
        </w:rPr>
        <w:t>y a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 la causa que da origen a procedimiento</w:t>
      </w:r>
      <w:r w:rsidR="0074170D">
        <w:rPr>
          <w:rFonts w:ascii="Arial (W1)" w:hAnsi="Arial (W1)" w:cs="Arial"/>
          <w:sz w:val="16"/>
          <w:szCs w:val="16"/>
          <w:lang w:val="es-MX"/>
        </w:rPr>
        <w:t xml:space="preserve"> quirúrgico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. </w:t>
      </w:r>
    </w:p>
    <w:p w:rsidR="00861706" w:rsidRPr="007841B0" w:rsidRDefault="00861706">
      <w:pPr>
        <w:jc w:val="both"/>
        <w:rPr>
          <w:rFonts w:ascii="Arial (W1)" w:hAnsi="Arial (W1)" w:cs="Arial"/>
          <w:caps/>
          <w:sz w:val="16"/>
          <w:szCs w:val="16"/>
          <w:lang w:val="es-MX"/>
        </w:rPr>
      </w:pPr>
    </w:p>
    <w:p w:rsidR="0036409F" w:rsidRPr="007841B0" w:rsidRDefault="007841B0">
      <w:pPr>
        <w:jc w:val="both"/>
        <w:rPr>
          <w:rFonts w:ascii="Arial (W1)" w:hAnsi="Arial (W1)" w:cs="Arial"/>
          <w:caps/>
          <w:sz w:val="16"/>
          <w:szCs w:val="16"/>
          <w:lang w:val="es-MX"/>
        </w:rPr>
      </w:pPr>
      <w:r>
        <w:rPr>
          <w:rFonts w:ascii="Arial (W1)" w:hAnsi="Arial (W1)" w:cs="Arial"/>
          <w:sz w:val="16"/>
          <w:szCs w:val="16"/>
          <w:lang w:val="es-MX"/>
        </w:rPr>
        <w:t xml:space="preserve">A </w:t>
      </w:r>
      <w:r w:rsidRPr="007841B0">
        <w:rPr>
          <w:rFonts w:ascii="Arial (W1)" w:hAnsi="Arial (W1)" w:cs="Arial"/>
          <w:sz w:val="16"/>
          <w:szCs w:val="16"/>
          <w:lang w:val="es-MX"/>
        </w:rPr>
        <w:t>continuación se especifican las posibles complicaciones de acuerdo al evento anestésico:</w:t>
      </w:r>
    </w:p>
    <w:p w:rsidR="0036409F" w:rsidRPr="007841B0" w:rsidRDefault="0036409F">
      <w:pPr>
        <w:jc w:val="both"/>
        <w:rPr>
          <w:rFonts w:ascii="Arial (W1)" w:hAnsi="Arial (W1)" w:cs="Arial"/>
          <w:b/>
          <w:caps/>
          <w:sz w:val="16"/>
          <w:szCs w:val="16"/>
          <w:lang w:val="es-MX"/>
        </w:rPr>
      </w:pPr>
    </w:p>
    <w:p w:rsidR="0036409F" w:rsidRPr="007841B0" w:rsidRDefault="0036409F">
      <w:pPr>
        <w:jc w:val="both"/>
        <w:rPr>
          <w:rFonts w:ascii="Arial (W1)" w:hAnsi="Arial (W1)" w:cs="Arial"/>
          <w:b/>
          <w:caps/>
          <w:sz w:val="16"/>
          <w:szCs w:val="16"/>
          <w:lang w:val="es-MX"/>
        </w:rPr>
      </w:pPr>
      <w:r w:rsidRPr="007841B0">
        <w:rPr>
          <w:rFonts w:ascii="Arial (W1)" w:hAnsi="Arial (W1)" w:cs="Arial"/>
          <w:b/>
          <w:caps/>
          <w:sz w:val="16"/>
          <w:szCs w:val="16"/>
          <w:lang w:val="es-MX"/>
        </w:rPr>
        <w:t>PUNCION  Y MONITO</w:t>
      </w:r>
      <w:r w:rsidR="00861706" w:rsidRPr="007841B0">
        <w:rPr>
          <w:rFonts w:ascii="Arial (W1)" w:hAnsi="Arial (W1)" w:cs="Arial"/>
          <w:b/>
          <w:caps/>
          <w:sz w:val="16"/>
          <w:szCs w:val="16"/>
          <w:lang w:val="es-MX"/>
        </w:rPr>
        <w:t xml:space="preserve">REO DURANTE LA CIRUGÍA </w:t>
      </w:r>
    </w:p>
    <w:p w:rsidR="0036409F" w:rsidRPr="007841B0" w:rsidRDefault="0036409F">
      <w:pPr>
        <w:numPr>
          <w:ilvl w:val="0"/>
          <w:numId w:val="48"/>
        </w:numPr>
        <w:rPr>
          <w:rFonts w:ascii="Arial" w:hAnsi="Arial" w:cs="Arial"/>
          <w:noProof/>
          <w:sz w:val="16"/>
          <w:szCs w:val="16"/>
          <w:lang w:eastAsia="es-MX"/>
        </w:rPr>
      </w:pPr>
      <w:r w:rsidRPr="007841B0">
        <w:rPr>
          <w:rFonts w:ascii="Arial" w:hAnsi="Arial" w:cs="Arial"/>
          <w:noProof/>
          <w:sz w:val="16"/>
          <w:szCs w:val="16"/>
          <w:lang w:eastAsia="es-MX"/>
        </w:rPr>
        <w:t>Dolor en los sitios de introdución  de aguja para aplicación de venoclisis y soluciones.</w:t>
      </w:r>
    </w:p>
    <w:p w:rsidR="0036409F" w:rsidRPr="007841B0" w:rsidRDefault="0036409F">
      <w:pPr>
        <w:numPr>
          <w:ilvl w:val="0"/>
          <w:numId w:val="48"/>
        </w:numPr>
        <w:rPr>
          <w:rFonts w:ascii="Arial" w:hAnsi="Arial" w:cs="Arial"/>
          <w:noProof/>
          <w:sz w:val="16"/>
          <w:szCs w:val="16"/>
          <w:lang w:eastAsia="es-MX"/>
        </w:rPr>
      </w:pPr>
      <w:r w:rsidRPr="007841B0">
        <w:rPr>
          <w:rFonts w:ascii="Arial" w:hAnsi="Arial" w:cs="Arial"/>
          <w:noProof/>
          <w:sz w:val="16"/>
          <w:szCs w:val="16"/>
          <w:lang w:eastAsia="es-MX"/>
        </w:rPr>
        <w:t>Multipunciones vasculares (dificultad para encontrar vena útil para aplicación de soluciones intravenosas).</w:t>
      </w:r>
    </w:p>
    <w:p w:rsidR="0036409F" w:rsidRPr="007841B0" w:rsidRDefault="0036409F">
      <w:pPr>
        <w:numPr>
          <w:ilvl w:val="0"/>
          <w:numId w:val="48"/>
        </w:numPr>
        <w:rPr>
          <w:rFonts w:ascii="Arial" w:hAnsi="Arial" w:cs="Arial"/>
          <w:noProof/>
          <w:sz w:val="16"/>
          <w:szCs w:val="16"/>
          <w:lang w:eastAsia="es-MX"/>
        </w:rPr>
      </w:pPr>
      <w:r w:rsidRPr="007841B0">
        <w:rPr>
          <w:rFonts w:ascii="Arial" w:hAnsi="Arial" w:cs="Arial"/>
          <w:noProof/>
          <w:sz w:val="16"/>
          <w:szCs w:val="16"/>
          <w:lang w:eastAsia="es-MX"/>
        </w:rPr>
        <w:t>“Moretones” posteriores a la introducción de aguja en la vena.</w:t>
      </w:r>
    </w:p>
    <w:p w:rsidR="0036409F" w:rsidRPr="007841B0" w:rsidRDefault="0036409F">
      <w:pPr>
        <w:numPr>
          <w:ilvl w:val="0"/>
          <w:numId w:val="48"/>
        </w:numPr>
        <w:rPr>
          <w:rFonts w:ascii="Arial" w:hAnsi="Arial" w:cs="Arial"/>
          <w:noProof/>
          <w:sz w:val="16"/>
          <w:szCs w:val="16"/>
          <w:lang w:eastAsia="es-MX"/>
        </w:rPr>
      </w:pPr>
      <w:r w:rsidRPr="007841B0">
        <w:rPr>
          <w:rFonts w:ascii="Arial" w:hAnsi="Arial" w:cs="Arial"/>
          <w:noProof/>
          <w:sz w:val="16"/>
          <w:szCs w:val="16"/>
          <w:lang w:eastAsia="es-MX"/>
        </w:rPr>
        <w:t>Extravasación(salida de soluciones de la vena).</w:t>
      </w:r>
    </w:p>
    <w:p w:rsidR="0036409F" w:rsidRPr="007841B0" w:rsidRDefault="0036409F">
      <w:pPr>
        <w:numPr>
          <w:ilvl w:val="0"/>
          <w:numId w:val="48"/>
        </w:numPr>
        <w:rPr>
          <w:rFonts w:ascii="Arial" w:hAnsi="Arial" w:cs="Arial"/>
          <w:noProof/>
          <w:sz w:val="16"/>
          <w:szCs w:val="16"/>
          <w:lang w:eastAsia="es-MX"/>
        </w:rPr>
      </w:pPr>
      <w:r w:rsidRPr="007841B0">
        <w:rPr>
          <w:rFonts w:ascii="Arial" w:hAnsi="Arial" w:cs="Arial"/>
          <w:noProof/>
          <w:sz w:val="16"/>
          <w:szCs w:val="16"/>
          <w:lang w:eastAsia="es-MX"/>
        </w:rPr>
        <w:t>Alteraciones de piel como petequias( lesiones de puntos pequeños de color rojo)  por el brazalete de toma de presión arterial; lesiones en la piel por el  material para la fijación de catéteres de punción.</w:t>
      </w:r>
    </w:p>
    <w:p w:rsidR="0036409F" w:rsidRPr="007841B0" w:rsidRDefault="0036409F">
      <w:pPr>
        <w:numPr>
          <w:ilvl w:val="0"/>
          <w:numId w:val="48"/>
        </w:numPr>
        <w:rPr>
          <w:noProof/>
          <w:sz w:val="16"/>
          <w:szCs w:val="16"/>
          <w:lang w:eastAsia="es-MX"/>
        </w:rPr>
      </w:pPr>
      <w:r w:rsidRPr="007841B0">
        <w:rPr>
          <w:rFonts w:ascii="Arial" w:hAnsi="Arial" w:cs="Arial"/>
          <w:noProof/>
          <w:sz w:val="16"/>
          <w:szCs w:val="16"/>
          <w:lang w:eastAsia="es-MX"/>
        </w:rPr>
        <w:t>Erupción cutánea (rash) a los electrodos que se colocan para ritmo cardiaco</w:t>
      </w:r>
      <w:r w:rsidR="004C6E17" w:rsidRPr="007841B0">
        <w:rPr>
          <w:rFonts w:ascii="Arial" w:hAnsi="Arial" w:cs="Arial"/>
          <w:noProof/>
          <w:sz w:val="16"/>
          <w:szCs w:val="16"/>
          <w:lang w:eastAsia="es-MX"/>
        </w:rPr>
        <w:t>.</w:t>
      </w:r>
      <w:r w:rsidRPr="007841B0">
        <w:rPr>
          <w:noProof/>
          <w:sz w:val="16"/>
          <w:szCs w:val="16"/>
          <w:lang w:eastAsia="es-MX"/>
        </w:rPr>
        <w:t xml:space="preserve"> </w:t>
      </w:r>
    </w:p>
    <w:p w:rsidR="00861706" w:rsidRPr="007841B0" w:rsidRDefault="00861706">
      <w:pPr>
        <w:jc w:val="both"/>
        <w:rPr>
          <w:noProof/>
          <w:sz w:val="16"/>
          <w:szCs w:val="16"/>
          <w:lang w:eastAsia="es-MX"/>
        </w:rPr>
      </w:pPr>
    </w:p>
    <w:p w:rsidR="0036409F" w:rsidRPr="007841B0" w:rsidRDefault="00861706">
      <w:pPr>
        <w:jc w:val="both"/>
        <w:rPr>
          <w:rFonts w:ascii="Arial (W1)" w:hAnsi="Arial (W1)" w:cs="Arial"/>
          <w:b/>
          <w:caps/>
          <w:sz w:val="16"/>
          <w:szCs w:val="16"/>
          <w:lang w:val="es-MX"/>
        </w:rPr>
      </w:pPr>
      <w:r w:rsidRPr="007841B0">
        <w:rPr>
          <w:rFonts w:ascii="Arial (W1)" w:hAnsi="Arial (W1)" w:cs="Arial"/>
          <w:b/>
          <w:caps/>
          <w:sz w:val="16"/>
          <w:szCs w:val="16"/>
          <w:lang w:val="es-MX"/>
        </w:rPr>
        <w:t xml:space="preserve">SEDACIÓN </w:t>
      </w:r>
    </w:p>
    <w:p w:rsidR="0036409F" w:rsidRPr="007841B0" w:rsidRDefault="0036409F">
      <w:pPr>
        <w:numPr>
          <w:ilvl w:val="0"/>
          <w:numId w:val="41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Frecuencia respiratoria baja que amerite cambio de Té</w:t>
      </w:r>
      <w:r w:rsidR="00861706" w:rsidRPr="007841B0">
        <w:rPr>
          <w:rFonts w:ascii="Arial (W1)" w:hAnsi="Arial (W1)" w:cs="Arial"/>
          <w:sz w:val="16"/>
          <w:szCs w:val="16"/>
          <w:lang w:val="es-MX"/>
        </w:rPr>
        <w:t xml:space="preserve">cnica Anestésica. </w:t>
      </w:r>
    </w:p>
    <w:p w:rsidR="0036409F" w:rsidRPr="007841B0" w:rsidRDefault="0036409F">
      <w:pPr>
        <w:numPr>
          <w:ilvl w:val="0"/>
          <w:numId w:val="41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Respuesta contraria de los medicamentos intra</w:t>
      </w:r>
      <w:r w:rsidR="00435371" w:rsidRPr="007841B0">
        <w:rPr>
          <w:rFonts w:ascii="Arial (W1)" w:hAnsi="Arial (W1)" w:cs="Arial"/>
          <w:sz w:val="16"/>
          <w:szCs w:val="16"/>
          <w:lang w:val="es-MX"/>
        </w:rPr>
        <w:t xml:space="preserve">venosos o Inhalados </w:t>
      </w:r>
      <w:r w:rsidRPr="007841B0">
        <w:rPr>
          <w:rFonts w:ascii="Arial (W1)" w:hAnsi="Arial (W1)" w:cs="Arial"/>
          <w:sz w:val="16"/>
          <w:szCs w:val="16"/>
          <w:lang w:val="es-MX"/>
        </w:rPr>
        <w:t>que pueda ameritar cambio de Téc</w:t>
      </w:r>
      <w:r w:rsidR="00861706" w:rsidRPr="007841B0">
        <w:rPr>
          <w:rFonts w:ascii="Arial (W1)" w:hAnsi="Arial (W1)" w:cs="Arial"/>
          <w:sz w:val="16"/>
          <w:szCs w:val="16"/>
          <w:lang w:val="es-MX"/>
        </w:rPr>
        <w:t xml:space="preserve">nica Anestésica. </w:t>
      </w:r>
    </w:p>
    <w:p w:rsidR="0036409F" w:rsidRPr="007841B0" w:rsidRDefault="0036409F">
      <w:pPr>
        <w:numPr>
          <w:ilvl w:val="0"/>
          <w:numId w:val="41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Efectos alérgicos de los medicamentos suministrados que van desde una reacción leve a una reacción severa con alteraciones a nivel cardiaco y respiratorio que incluso pueden provocar la muerte.</w:t>
      </w:r>
    </w:p>
    <w:p w:rsidR="0036409F" w:rsidRPr="007841B0" w:rsidRDefault="0036409F">
      <w:pPr>
        <w:numPr>
          <w:ilvl w:val="0"/>
          <w:numId w:val="41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Suma de efectos iniciales (sedación profunda),  que amerite cambiar la Téc</w:t>
      </w:r>
      <w:r w:rsidR="00861706" w:rsidRPr="007841B0">
        <w:rPr>
          <w:rFonts w:ascii="Arial (W1)" w:hAnsi="Arial (W1)" w:cs="Arial"/>
          <w:sz w:val="16"/>
          <w:szCs w:val="16"/>
          <w:lang w:val="es-MX"/>
        </w:rPr>
        <w:t xml:space="preserve">nica Anestésica. </w:t>
      </w:r>
    </w:p>
    <w:p w:rsidR="004C6E17" w:rsidRPr="007841B0" w:rsidRDefault="004C6E17">
      <w:pPr>
        <w:numPr>
          <w:ilvl w:val="0"/>
          <w:numId w:val="41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Paro Respiratorio con secuelas de lesión cerebral y/o muerte</w:t>
      </w:r>
    </w:p>
    <w:p w:rsidR="0036409F" w:rsidRPr="007841B0" w:rsidRDefault="0036409F">
      <w:pPr>
        <w:jc w:val="both"/>
        <w:rPr>
          <w:rFonts w:ascii="Arial (W1)" w:hAnsi="Arial (W1)" w:cs="Arial"/>
          <w:b/>
          <w:sz w:val="16"/>
          <w:szCs w:val="16"/>
          <w:lang w:val="es-MX"/>
        </w:rPr>
      </w:pPr>
    </w:p>
    <w:p w:rsidR="004C6E17" w:rsidRPr="007841B0" w:rsidRDefault="004C6E17">
      <w:pPr>
        <w:jc w:val="both"/>
        <w:rPr>
          <w:rFonts w:ascii="Arial (W1)" w:hAnsi="Arial (W1)" w:cs="Arial"/>
          <w:b/>
          <w:sz w:val="16"/>
          <w:szCs w:val="16"/>
          <w:lang w:val="es-MX"/>
        </w:rPr>
      </w:pPr>
    </w:p>
    <w:p w:rsidR="0036409F" w:rsidRPr="007841B0" w:rsidRDefault="00861706">
      <w:p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b/>
          <w:sz w:val="16"/>
          <w:szCs w:val="16"/>
          <w:lang w:val="es-MX"/>
        </w:rPr>
        <w:t xml:space="preserve">ANESTESIA REGIONAL </w:t>
      </w:r>
    </w:p>
    <w:p w:rsidR="0036409F" w:rsidRPr="007841B0" w:rsidRDefault="0036409F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Dolor en el sitio de punción a la infiltración del anestésico local.</w:t>
      </w:r>
    </w:p>
    <w:p w:rsidR="0036409F" w:rsidRPr="007841B0" w:rsidRDefault="0036409F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Muchas punciones por difícil acceso en la técnica regional.</w:t>
      </w:r>
    </w:p>
    <w:p w:rsidR="0036409F" w:rsidRPr="007841B0" w:rsidRDefault="0036409F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Bloqueo motor alto con posibilidad de cambio de técnica anestésica</w:t>
      </w:r>
      <w:r w:rsidR="00861706" w:rsidRPr="007841B0">
        <w:rPr>
          <w:rFonts w:ascii="Arial (W1)" w:hAnsi="Arial (W1)" w:cs="Arial"/>
          <w:sz w:val="16"/>
          <w:szCs w:val="16"/>
          <w:lang w:val="es-MX"/>
        </w:rPr>
        <w:t>.</w:t>
      </w:r>
    </w:p>
    <w:p w:rsidR="0036409F" w:rsidRPr="007841B0" w:rsidRDefault="0036409F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Incomodidad  durante la cirugía lo que ameritaría adicionar otra técnica Anestésica. </w:t>
      </w:r>
    </w:p>
    <w:p w:rsidR="0036409F" w:rsidRPr="007841B0" w:rsidRDefault="0036409F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Reacción alérgica por el anestésico local, que van desde una reacción leve a una reacción severa que puede  provocar choque anafiláctico y/o muerte.</w:t>
      </w:r>
    </w:p>
    <w:p w:rsidR="0036409F" w:rsidRPr="007841B0" w:rsidRDefault="0036409F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Efecto insuficiente de la instalación del anestésico local que condicione al cambio de técnica anestésica.</w:t>
      </w:r>
    </w:p>
    <w:p w:rsidR="0036409F" w:rsidRPr="007841B0" w:rsidRDefault="0036409F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Crisis Convulsivas por absorción vascular del anestésico local.</w:t>
      </w:r>
    </w:p>
    <w:p w:rsidR="0036409F" w:rsidRPr="007841B0" w:rsidRDefault="0036409F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Efectos sistémicos por absorción </w:t>
      </w:r>
      <w:r w:rsidR="00435371" w:rsidRPr="007841B0">
        <w:rPr>
          <w:rFonts w:ascii="Arial (W1)" w:hAnsi="Arial (W1)" w:cs="Arial"/>
          <w:sz w:val="16"/>
          <w:szCs w:val="16"/>
          <w:lang w:val="es-MX"/>
        </w:rPr>
        <w:t>a nivel de vasos sanguíneos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 de los anestésicos loc</w:t>
      </w:r>
      <w:r w:rsidR="00AC2A33">
        <w:rPr>
          <w:rFonts w:ascii="Arial (W1)" w:hAnsi="Arial (W1)" w:cs="Arial"/>
          <w:sz w:val="16"/>
          <w:szCs w:val="16"/>
          <w:lang w:val="es-MX"/>
        </w:rPr>
        <w:t xml:space="preserve">ales que pueda provocar paro 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cardiovascular. </w:t>
      </w:r>
    </w:p>
    <w:p w:rsidR="0036409F" w:rsidRPr="007841B0" w:rsidRDefault="0036409F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En caso de bloqueo de plexo braquial: </w:t>
      </w:r>
      <w:r w:rsidR="00435371" w:rsidRPr="007841B0">
        <w:rPr>
          <w:rFonts w:ascii="Arial (W1)" w:hAnsi="Arial (W1)" w:cs="Arial"/>
          <w:sz w:val="16"/>
          <w:szCs w:val="16"/>
          <w:lang w:val="es-MX"/>
        </w:rPr>
        <w:t>absorción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 del </w:t>
      </w:r>
      <w:r w:rsidR="00435371" w:rsidRPr="007841B0">
        <w:rPr>
          <w:rFonts w:ascii="Arial (W1)" w:hAnsi="Arial (W1)" w:cs="Arial"/>
          <w:sz w:val="16"/>
          <w:szCs w:val="16"/>
          <w:lang w:val="es-MX"/>
        </w:rPr>
        <w:t>anestésico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 local</w:t>
      </w:r>
      <w:r w:rsidR="00435371" w:rsidRPr="007841B0">
        <w:rPr>
          <w:rFonts w:ascii="Arial (W1)" w:hAnsi="Arial (W1)" w:cs="Arial"/>
          <w:sz w:val="16"/>
          <w:szCs w:val="16"/>
          <w:lang w:val="es-MX"/>
        </w:rPr>
        <w:t xml:space="preserve"> a nivel de vasos sanguíneos que pueda provocar </w:t>
      </w:r>
      <w:r w:rsidR="00992808" w:rsidRPr="007841B0">
        <w:rPr>
          <w:rFonts w:ascii="Arial (W1)" w:hAnsi="Arial (W1)" w:cs="Arial"/>
          <w:sz w:val="16"/>
          <w:szCs w:val="16"/>
          <w:lang w:val="es-MX"/>
        </w:rPr>
        <w:t xml:space="preserve">desde síntomas neurológicos transitorios hasta paro </w:t>
      </w:r>
      <w:proofErr w:type="spellStart"/>
      <w:r w:rsidR="00992808" w:rsidRPr="007841B0">
        <w:rPr>
          <w:rFonts w:ascii="Arial (W1)" w:hAnsi="Arial (W1)" w:cs="Arial"/>
          <w:sz w:val="16"/>
          <w:szCs w:val="16"/>
          <w:lang w:val="es-MX"/>
        </w:rPr>
        <w:t>cardiorespiratorio</w:t>
      </w:r>
      <w:proofErr w:type="spellEnd"/>
      <w:r w:rsidRPr="007841B0">
        <w:rPr>
          <w:rFonts w:ascii="Arial (W1)" w:hAnsi="Arial (W1)" w:cs="Arial"/>
          <w:sz w:val="16"/>
          <w:szCs w:val="16"/>
          <w:lang w:val="es-MX"/>
        </w:rPr>
        <w:t xml:space="preserve">, </w:t>
      </w:r>
      <w:r w:rsidR="00992808" w:rsidRPr="007841B0">
        <w:rPr>
          <w:rFonts w:ascii="Arial (W1)" w:hAnsi="Arial (W1)" w:cs="Arial"/>
          <w:sz w:val="16"/>
          <w:szCs w:val="16"/>
          <w:lang w:val="es-MX"/>
        </w:rPr>
        <w:t>lesión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 nerviosa, infección</w:t>
      </w:r>
      <w:r w:rsidR="00992808" w:rsidRPr="007841B0">
        <w:rPr>
          <w:rFonts w:ascii="Arial (W1)" w:hAnsi="Arial (W1)" w:cs="Arial"/>
          <w:sz w:val="16"/>
          <w:szCs w:val="16"/>
          <w:lang w:val="es-MX"/>
        </w:rPr>
        <w:t xml:space="preserve"> en el sitio de punción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, sangrado, síndrome de  Bernard </w:t>
      </w:r>
      <w:proofErr w:type="spellStart"/>
      <w:r w:rsidRPr="007841B0">
        <w:rPr>
          <w:rFonts w:ascii="Arial (W1)" w:hAnsi="Arial (W1)" w:cs="Arial"/>
          <w:sz w:val="16"/>
          <w:szCs w:val="16"/>
          <w:lang w:val="es-MX"/>
        </w:rPr>
        <w:t>Horner</w:t>
      </w:r>
      <w:proofErr w:type="spellEnd"/>
      <w:r w:rsidR="00992808" w:rsidRPr="007841B0">
        <w:rPr>
          <w:rFonts w:ascii="Arial (W1)" w:hAnsi="Arial (W1)" w:cs="Arial"/>
          <w:sz w:val="16"/>
          <w:szCs w:val="16"/>
          <w:lang w:val="es-MX"/>
        </w:rPr>
        <w:t xml:space="preserve">: miosis (pupila pequeña del lado a bloquear) </w:t>
      </w:r>
      <w:proofErr w:type="spellStart"/>
      <w:r w:rsidR="00992808" w:rsidRPr="007841B0">
        <w:rPr>
          <w:rFonts w:ascii="Arial (W1)" w:hAnsi="Arial (W1)" w:cs="Arial"/>
          <w:sz w:val="16"/>
          <w:szCs w:val="16"/>
          <w:lang w:val="es-MX"/>
        </w:rPr>
        <w:t>ptosis</w:t>
      </w:r>
      <w:proofErr w:type="spellEnd"/>
      <w:r w:rsidR="00992808" w:rsidRPr="007841B0">
        <w:rPr>
          <w:rFonts w:ascii="Arial (W1)" w:hAnsi="Arial (W1)" w:cs="Arial"/>
          <w:sz w:val="16"/>
          <w:szCs w:val="16"/>
          <w:lang w:val="es-MX"/>
        </w:rPr>
        <w:t xml:space="preserve"> (caída del parpado de forma transitoria) anhidrosis (sequedad facial), 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 Neumotórax (punción pulmonar del lado a bloquear).</w:t>
      </w:r>
    </w:p>
    <w:p w:rsidR="0036409F" w:rsidRPr="007841B0" w:rsidRDefault="0036409F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En caso de bloqueo de plexo </w:t>
      </w:r>
      <w:proofErr w:type="spellStart"/>
      <w:r w:rsidRPr="007841B0">
        <w:rPr>
          <w:rFonts w:ascii="Arial (W1)" w:hAnsi="Arial (W1)" w:cs="Arial"/>
          <w:sz w:val="16"/>
          <w:szCs w:val="16"/>
          <w:lang w:val="es-MX"/>
        </w:rPr>
        <w:t>lumbo</w:t>
      </w:r>
      <w:proofErr w:type="spellEnd"/>
      <w:r w:rsidRPr="007841B0">
        <w:rPr>
          <w:rFonts w:ascii="Arial (W1)" w:hAnsi="Arial (W1)" w:cs="Arial"/>
          <w:sz w:val="16"/>
          <w:szCs w:val="16"/>
          <w:lang w:val="es-MX"/>
        </w:rPr>
        <w:t>-sacro: punción</w:t>
      </w:r>
      <w:r w:rsidR="00992808" w:rsidRPr="007841B0">
        <w:rPr>
          <w:rFonts w:ascii="Arial (W1)" w:hAnsi="Arial (W1)" w:cs="Arial"/>
          <w:sz w:val="16"/>
          <w:szCs w:val="16"/>
          <w:lang w:val="es-MX"/>
        </w:rPr>
        <w:t>: renal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, retroperitoneal, </w:t>
      </w:r>
      <w:r w:rsidR="00992808" w:rsidRPr="007841B0">
        <w:rPr>
          <w:rFonts w:ascii="Arial (W1)" w:hAnsi="Arial (W1)" w:cs="Arial"/>
          <w:sz w:val="16"/>
          <w:szCs w:val="16"/>
          <w:lang w:val="es-MX"/>
        </w:rPr>
        <w:t xml:space="preserve">al </w:t>
      </w:r>
      <w:proofErr w:type="spellStart"/>
      <w:r w:rsidR="00992808" w:rsidRPr="007841B0">
        <w:rPr>
          <w:rFonts w:ascii="Arial (W1)" w:hAnsi="Arial (W1)" w:cs="Arial"/>
          <w:sz w:val="16"/>
          <w:szCs w:val="16"/>
          <w:lang w:val="es-MX"/>
        </w:rPr>
        <w:t>uretero</w:t>
      </w:r>
      <w:proofErr w:type="spellEnd"/>
      <w:r w:rsidR="00992808" w:rsidRPr="007841B0">
        <w:rPr>
          <w:rFonts w:ascii="Arial (W1)" w:hAnsi="Arial (W1)" w:cs="Arial"/>
          <w:sz w:val="16"/>
          <w:szCs w:val="16"/>
          <w:lang w:val="es-MX"/>
        </w:rPr>
        <w:t>, vejiga;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 así como bloqu</w:t>
      </w:r>
      <w:r w:rsidR="00AC2A33">
        <w:rPr>
          <w:rFonts w:ascii="Arial (W1)" w:hAnsi="Arial (W1)" w:cs="Arial"/>
          <w:sz w:val="16"/>
          <w:szCs w:val="16"/>
          <w:lang w:val="es-MX"/>
        </w:rPr>
        <w:t xml:space="preserve">eo aditivo de tipo </w:t>
      </w:r>
      <w:proofErr w:type="spellStart"/>
      <w:r w:rsidR="00AC2A33">
        <w:rPr>
          <w:rFonts w:ascii="Arial (W1)" w:hAnsi="Arial (W1)" w:cs="Arial"/>
          <w:sz w:val="16"/>
          <w:szCs w:val="16"/>
          <w:lang w:val="es-MX"/>
        </w:rPr>
        <w:t>Neuroaxial</w:t>
      </w:r>
      <w:proofErr w:type="spellEnd"/>
      <w:r w:rsidR="00AC2A33">
        <w:rPr>
          <w:rFonts w:ascii="Arial (W1)" w:hAnsi="Arial (W1)" w:cs="Arial"/>
          <w:sz w:val="16"/>
          <w:szCs w:val="16"/>
          <w:lang w:val="es-MX"/>
        </w:rPr>
        <w:t>, l</w:t>
      </w:r>
      <w:r w:rsidRPr="007841B0">
        <w:rPr>
          <w:rFonts w:ascii="Arial (W1)" w:hAnsi="Arial (W1)" w:cs="Arial"/>
          <w:sz w:val="16"/>
          <w:szCs w:val="16"/>
          <w:lang w:val="es-MX"/>
        </w:rPr>
        <w:t xml:space="preserve">esión nerviosa, hematoma. </w:t>
      </w:r>
    </w:p>
    <w:p w:rsidR="0036409F" w:rsidRPr="007841B0" w:rsidRDefault="0036409F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En Bloqueos de Nervios Periféricos o </w:t>
      </w:r>
      <w:proofErr w:type="spellStart"/>
      <w:r w:rsidRPr="007841B0">
        <w:rPr>
          <w:rFonts w:ascii="Arial (W1)" w:hAnsi="Arial (W1)" w:cs="Arial"/>
          <w:sz w:val="16"/>
          <w:szCs w:val="16"/>
          <w:lang w:val="es-MX"/>
        </w:rPr>
        <w:t>Neuroaxiales</w:t>
      </w:r>
      <w:proofErr w:type="spellEnd"/>
      <w:r w:rsidRPr="007841B0">
        <w:rPr>
          <w:rFonts w:ascii="Arial (W1)" w:hAnsi="Arial (W1)" w:cs="Arial"/>
          <w:sz w:val="16"/>
          <w:szCs w:val="16"/>
          <w:lang w:val="es-MX"/>
        </w:rPr>
        <w:t xml:space="preserve"> posible lesión neurológica: síntomas neurológicos transitorios, parálisis, hematoma, sangrado, infección. </w:t>
      </w:r>
    </w:p>
    <w:p w:rsidR="0036409F" w:rsidRPr="007841B0" w:rsidRDefault="0091024B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>
        <w:rPr>
          <w:rFonts w:ascii="Arial (W1)" w:hAnsi="Arial (W1)" w:cs="Arial"/>
          <w:sz w:val="16"/>
          <w:szCs w:val="16"/>
          <w:lang w:val="es-MX"/>
        </w:rPr>
        <w:t>El</w:t>
      </w:r>
      <w:r w:rsidR="00992808" w:rsidRPr="007841B0">
        <w:rPr>
          <w:rFonts w:ascii="Arial (W1)" w:hAnsi="Arial (W1)" w:cs="Arial"/>
          <w:sz w:val="16"/>
          <w:szCs w:val="16"/>
          <w:lang w:val="es-MX"/>
        </w:rPr>
        <w:t xml:space="preserve"> bloqueo de miembros inferiores </w:t>
      </w:r>
      <w:r>
        <w:rPr>
          <w:rFonts w:ascii="Arial (W1)" w:hAnsi="Arial (W1)" w:cs="Arial"/>
          <w:sz w:val="16"/>
          <w:szCs w:val="16"/>
          <w:lang w:val="es-MX"/>
        </w:rPr>
        <w:t>ocasiona falta de fuerza muscular que puede provocar caídas secundarias a bloqueo motor</w:t>
      </w:r>
      <w:r w:rsidR="00992808" w:rsidRPr="007841B0">
        <w:rPr>
          <w:rFonts w:ascii="Arial (W1)" w:hAnsi="Arial (W1)" w:cs="Arial"/>
          <w:sz w:val="16"/>
          <w:szCs w:val="16"/>
          <w:lang w:val="es-MX"/>
        </w:rPr>
        <w:t xml:space="preserve"> por efecto de analgesia continua.</w:t>
      </w:r>
    </w:p>
    <w:p w:rsidR="0036409F" w:rsidRPr="007841B0" w:rsidRDefault="00C05655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>
        <w:rPr>
          <w:rFonts w:ascii="Arial (W1)" w:hAnsi="Arial (W1)" w:cs="Arial"/>
          <w:sz w:val="16"/>
          <w:szCs w:val="16"/>
          <w:lang w:val="es-MX"/>
        </w:rPr>
        <w:t xml:space="preserve">Dificultad para respirar por debilidad de los </w:t>
      </w:r>
      <w:r w:rsidR="001654B8">
        <w:rPr>
          <w:rFonts w:ascii="Arial (W1)" w:hAnsi="Arial (W1)" w:cs="Arial"/>
          <w:sz w:val="16"/>
          <w:szCs w:val="16"/>
          <w:lang w:val="es-MX"/>
        </w:rPr>
        <w:t xml:space="preserve">músculos  secundarios al bloqueo de miembros inferiores con probable </w:t>
      </w:r>
      <w:r w:rsidR="0036409F" w:rsidRPr="007841B0">
        <w:rPr>
          <w:rFonts w:ascii="Arial (W1)" w:hAnsi="Arial (W1)" w:cs="Arial"/>
          <w:sz w:val="16"/>
          <w:szCs w:val="16"/>
          <w:lang w:val="es-MX"/>
        </w:rPr>
        <w:t xml:space="preserve">paro Respiratorio </w:t>
      </w:r>
      <w:r w:rsidR="001654B8">
        <w:rPr>
          <w:rFonts w:ascii="Arial (W1)" w:hAnsi="Arial (W1)" w:cs="Arial"/>
          <w:sz w:val="16"/>
          <w:szCs w:val="16"/>
          <w:lang w:val="es-MX"/>
        </w:rPr>
        <w:t>y</w:t>
      </w:r>
      <w:r w:rsidR="0036409F" w:rsidRPr="007841B0">
        <w:rPr>
          <w:rFonts w:ascii="Arial (W1)" w:hAnsi="Arial (W1)" w:cs="Arial"/>
          <w:sz w:val="16"/>
          <w:szCs w:val="16"/>
          <w:lang w:val="es-MX"/>
        </w:rPr>
        <w:t xml:space="preserve"> secuelas de lesión cerebral y/o muerte.</w:t>
      </w:r>
    </w:p>
    <w:p w:rsidR="004C6E17" w:rsidRPr="007841B0" w:rsidRDefault="004C6E17">
      <w:pPr>
        <w:numPr>
          <w:ilvl w:val="0"/>
          <w:numId w:val="42"/>
        </w:num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Paro Respiratorio con secuelas de lesión cerebral y/o muerte.</w:t>
      </w:r>
    </w:p>
    <w:p w:rsidR="0036409F" w:rsidRPr="007841B0" w:rsidRDefault="0036409F">
      <w:pPr>
        <w:autoSpaceDE w:val="0"/>
        <w:autoSpaceDN w:val="0"/>
        <w:adjustRightInd w:val="0"/>
        <w:ind w:left="720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sz w:val="16"/>
          <w:szCs w:val="16"/>
        </w:rPr>
        <w:t xml:space="preserve"> </w:t>
      </w:r>
    </w:p>
    <w:p w:rsidR="0036409F" w:rsidRPr="007841B0" w:rsidRDefault="00861706">
      <w:pPr>
        <w:jc w:val="both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b/>
          <w:sz w:val="16"/>
          <w:szCs w:val="16"/>
          <w:lang w:val="es-MX"/>
        </w:rPr>
        <w:lastRenderedPageBreak/>
        <w:t>ANESTESIA GENERAL</w:t>
      </w:r>
    </w:p>
    <w:p w:rsidR="0036409F" w:rsidRPr="00AC2A33" w:rsidRDefault="0036409F" w:rsidP="00AC2A33">
      <w:pPr>
        <w:numPr>
          <w:ilvl w:val="0"/>
          <w:numId w:val="43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Respuesta adversa a los medicamentos en la inducción y mantenimiento anestésic</w:t>
      </w:r>
      <w:r w:rsidR="00AC2A33">
        <w:rPr>
          <w:rFonts w:ascii="Arial (W1)" w:hAnsi="Arial (W1)" w:cs="Arial"/>
          <w:sz w:val="16"/>
          <w:szCs w:val="16"/>
          <w:lang w:val="es-MX"/>
        </w:rPr>
        <w:t xml:space="preserve">o </w:t>
      </w:r>
      <w:r w:rsidR="00AC2A33" w:rsidRPr="007841B0">
        <w:rPr>
          <w:rFonts w:ascii="Arial (W1)" w:hAnsi="Arial (W1)" w:cs="Arial"/>
          <w:sz w:val="16"/>
          <w:szCs w:val="16"/>
          <w:lang w:val="es-MX"/>
        </w:rPr>
        <w:t xml:space="preserve">con posibilidad de daño orgánico, cerebral y compromiso </w:t>
      </w:r>
      <w:proofErr w:type="spellStart"/>
      <w:r w:rsidR="00AC2A33" w:rsidRPr="007841B0">
        <w:rPr>
          <w:rFonts w:ascii="Arial (W1)" w:hAnsi="Arial (W1)" w:cs="Arial"/>
          <w:sz w:val="16"/>
          <w:szCs w:val="16"/>
          <w:lang w:val="es-MX"/>
        </w:rPr>
        <w:t>cardiorespiratorio</w:t>
      </w:r>
      <w:proofErr w:type="spellEnd"/>
      <w:r w:rsidR="00AC2A33" w:rsidRPr="007841B0">
        <w:rPr>
          <w:rFonts w:ascii="Arial (W1)" w:hAnsi="Arial (W1)" w:cs="Arial"/>
          <w:sz w:val="16"/>
          <w:szCs w:val="16"/>
          <w:lang w:val="es-MX"/>
        </w:rPr>
        <w:t xml:space="preserve">. </w:t>
      </w:r>
    </w:p>
    <w:p w:rsidR="0036409F" w:rsidRPr="007841B0" w:rsidRDefault="0036409F">
      <w:pPr>
        <w:numPr>
          <w:ilvl w:val="0"/>
          <w:numId w:val="43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Ruptura de piezas dentales. </w:t>
      </w:r>
    </w:p>
    <w:p w:rsidR="0036409F" w:rsidRPr="007841B0" w:rsidRDefault="0036409F">
      <w:pPr>
        <w:numPr>
          <w:ilvl w:val="0"/>
          <w:numId w:val="43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Lesión de la mucosa en  boca o nariz.</w:t>
      </w:r>
    </w:p>
    <w:p w:rsidR="0036409F" w:rsidRPr="007841B0" w:rsidRDefault="0036409F">
      <w:pPr>
        <w:numPr>
          <w:ilvl w:val="0"/>
          <w:numId w:val="43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Ronquera y/o dolor de garganta posterior a la intubación traqueal. </w:t>
      </w:r>
    </w:p>
    <w:p w:rsidR="0036409F" w:rsidRPr="00AC2A33" w:rsidRDefault="0036409F" w:rsidP="00AC2A33">
      <w:pPr>
        <w:numPr>
          <w:ilvl w:val="0"/>
          <w:numId w:val="43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Imposibilidad de colocar </w:t>
      </w:r>
      <w:r w:rsidR="004C6E17" w:rsidRPr="007841B0">
        <w:rPr>
          <w:rFonts w:ascii="Arial (W1)" w:hAnsi="Arial (W1)" w:cs="Arial"/>
          <w:sz w:val="16"/>
          <w:szCs w:val="16"/>
          <w:lang w:val="es-MX"/>
        </w:rPr>
        <w:t>el tubo para ventilar a nivel de la tráquea</w:t>
      </w:r>
      <w:r w:rsidR="00AC2A33">
        <w:rPr>
          <w:rFonts w:ascii="Arial (W1)" w:hAnsi="Arial (W1)" w:cs="Arial"/>
          <w:sz w:val="16"/>
          <w:szCs w:val="16"/>
          <w:lang w:val="es-MX"/>
        </w:rPr>
        <w:t xml:space="preserve"> con p</w:t>
      </w:r>
      <w:r w:rsidRPr="00AC2A33">
        <w:rPr>
          <w:rFonts w:ascii="Arial (W1)" w:hAnsi="Arial (W1)" w:cs="Arial"/>
          <w:sz w:val="16"/>
          <w:szCs w:val="16"/>
          <w:lang w:val="es-MX"/>
        </w:rPr>
        <w:t xml:space="preserve">osibilidad de </w:t>
      </w:r>
      <w:proofErr w:type="spellStart"/>
      <w:r w:rsidRPr="00AC2A33">
        <w:rPr>
          <w:rFonts w:ascii="Arial (W1)" w:hAnsi="Arial (W1)" w:cs="Arial"/>
          <w:sz w:val="16"/>
          <w:szCs w:val="16"/>
          <w:lang w:val="es-MX"/>
        </w:rPr>
        <w:t>traqueostomía</w:t>
      </w:r>
      <w:proofErr w:type="spellEnd"/>
      <w:r w:rsidRPr="00AC2A33">
        <w:rPr>
          <w:rFonts w:ascii="Arial (W1)" w:hAnsi="Arial (W1)" w:cs="Arial"/>
          <w:sz w:val="16"/>
          <w:szCs w:val="16"/>
          <w:lang w:val="es-MX"/>
        </w:rPr>
        <w:t xml:space="preserve"> </w:t>
      </w:r>
      <w:r w:rsidR="00BB28F1" w:rsidRPr="00AC2A33">
        <w:rPr>
          <w:rFonts w:ascii="Arial (W1)" w:hAnsi="Arial (W1)" w:cs="Arial"/>
          <w:sz w:val="16"/>
          <w:szCs w:val="16"/>
          <w:lang w:val="es-MX"/>
        </w:rPr>
        <w:t xml:space="preserve">(procedimiento quirúrgico para crear una abertura dentro de la tráquea a través de una incisión en el cuello con la inserción de un tubo o cánula para facilitar la entrada de </w:t>
      </w:r>
      <w:proofErr w:type="spellStart"/>
      <w:r w:rsidR="00BB28F1" w:rsidRPr="00AC2A33">
        <w:rPr>
          <w:rFonts w:ascii="Arial (W1)" w:hAnsi="Arial (W1)" w:cs="Arial"/>
          <w:sz w:val="16"/>
          <w:szCs w:val="16"/>
          <w:lang w:val="es-MX"/>
        </w:rPr>
        <w:t>oxigeno</w:t>
      </w:r>
      <w:proofErr w:type="spellEnd"/>
      <w:r w:rsidR="00BB28F1" w:rsidRPr="00AC2A33">
        <w:rPr>
          <w:rFonts w:ascii="Arial (W1)" w:hAnsi="Arial (W1)" w:cs="Arial"/>
          <w:sz w:val="16"/>
          <w:szCs w:val="16"/>
          <w:lang w:val="es-MX"/>
        </w:rPr>
        <w:t xml:space="preserve"> a los pulmones) </w:t>
      </w:r>
      <w:r w:rsidRPr="00AC2A33">
        <w:rPr>
          <w:rFonts w:ascii="Arial (W1)" w:hAnsi="Arial (W1)" w:cs="Arial"/>
          <w:sz w:val="16"/>
          <w:szCs w:val="16"/>
          <w:lang w:val="es-MX"/>
        </w:rPr>
        <w:t>y complicaciones de misma como: enfisema</w:t>
      </w:r>
      <w:r w:rsidR="00BB28F1" w:rsidRPr="00AC2A33">
        <w:rPr>
          <w:rFonts w:ascii="Arial (W1)" w:hAnsi="Arial (W1)" w:cs="Arial"/>
          <w:sz w:val="16"/>
          <w:szCs w:val="16"/>
          <w:lang w:val="es-MX"/>
        </w:rPr>
        <w:t xml:space="preserve"> subcutáneo (aire o gas que penetra bajo la piel),</w:t>
      </w:r>
      <w:r w:rsidRPr="00AC2A33">
        <w:rPr>
          <w:rFonts w:ascii="Arial (W1)" w:hAnsi="Arial (W1)" w:cs="Arial"/>
          <w:sz w:val="16"/>
          <w:szCs w:val="16"/>
          <w:lang w:val="es-MX"/>
        </w:rPr>
        <w:t xml:space="preserve"> sangrado, vía aérea falsa, perforación traqueal o esofágica y lesión a estructuras en el sitio de abordaje. </w:t>
      </w:r>
    </w:p>
    <w:p w:rsidR="0036409F" w:rsidRPr="007841B0" w:rsidRDefault="0036409F">
      <w:pPr>
        <w:numPr>
          <w:ilvl w:val="0"/>
          <w:numId w:val="43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Imposibilidad de oxigenar adecuadamente al paciente con probabilidad de daño orgánico y compl</w:t>
      </w:r>
      <w:r w:rsidR="00AC2A33">
        <w:rPr>
          <w:rFonts w:ascii="Arial (W1)" w:hAnsi="Arial (W1)" w:cs="Arial"/>
          <w:sz w:val="16"/>
          <w:szCs w:val="16"/>
          <w:lang w:val="es-MX"/>
        </w:rPr>
        <w:t xml:space="preserve">icaciones que provoquen paro </w:t>
      </w:r>
      <w:proofErr w:type="spellStart"/>
      <w:r w:rsidRPr="007841B0">
        <w:rPr>
          <w:rFonts w:ascii="Arial (W1)" w:hAnsi="Arial (W1)" w:cs="Arial"/>
          <w:sz w:val="16"/>
          <w:szCs w:val="16"/>
          <w:lang w:val="es-MX"/>
        </w:rPr>
        <w:t>cardiorespiratorio</w:t>
      </w:r>
      <w:proofErr w:type="spellEnd"/>
      <w:r w:rsidRPr="007841B0">
        <w:rPr>
          <w:rFonts w:ascii="Arial (W1)" w:hAnsi="Arial (W1)" w:cs="Arial"/>
          <w:sz w:val="16"/>
          <w:szCs w:val="16"/>
          <w:lang w:val="es-MX"/>
        </w:rPr>
        <w:t>.</w:t>
      </w:r>
    </w:p>
    <w:p w:rsidR="0036409F" w:rsidRPr="007841B0" w:rsidRDefault="0036409F">
      <w:pPr>
        <w:numPr>
          <w:ilvl w:val="0"/>
          <w:numId w:val="43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Posible </w:t>
      </w:r>
      <w:proofErr w:type="spellStart"/>
      <w:r w:rsidRPr="007841B0">
        <w:rPr>
          <w:rFonts w:ascii="Arial (W1)" w:hAnsi="Arial (W1)" w:cs="Arial"/>
          <w:sz w:val="16"/>
          <w:szCs w:val="16"/>
          <w:lang w:val="es-MX"/>
        </w:rPr>
        <w:t>broncoaspiración</w:t>
      </w:r>
      <w:proofErr w:type="spellEnd"/>
      <w:r w:rsidRPr="007841B0">
        <w:rPr>
          <w:rFonts w:ascii="Arial (W1)" w:hAnsi="Arial (W1)" w:cs="Arial"/>
          <w:sz w:val="16"/>
          <w:szCs w:val="16"/>
          <w:lang w:val="es-MX"/>
        </w:rPr>
        <w:t xml:space="preserve"> de contenido gástrico.</w:t>
      </w:r>
    </w:p>
    <w:p w:rsidR="0036409F" w:rsidRPr="007841B0" w:rsidRDefault="0036409F">
      <w:pPr>
        <w:numPr>
          <w:ilvl w:val="0"/>
          <w:numId w:val="43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Posible broncoespasmo</w:t>
      </w:r>
      <w:r w:rsidR="00BB28F1" w:rsidRPr="007841B0">
        <w:rPr>
          <w:rFonts w:ascii="Arial (W1)" w:hAnsi="Arial (W1)" w:cs="Arial"/>
          <w:sz w:val="16"/>
          <w:szCs w:val="16"/>
          <w:lang w:val="es-MX"/>
        </w:rPr>
        <w:t xml:space="preserve"> (estrechamiento o cierre de la luz del bronquio, que provoca dificultad para el pa</w:t>
      </w:r>
      <w:r w:rsidR="00AC2A33">
        <w:rPr>
          <w:rFonts w:ascii="Arial (W1)" w:hAnsi="Arial (W1)" w:cs="Arial"/>
          <w:sz w:val="16"/>
          <w:szCs w:val="16"/>
          <w:lang w:val="es-MX"/>
        </w:rPr>
        <w:t>so de oxigeno hacia los pulmones</w:t>
      </w:r>
      <w:r w:rsidR="00BB28F1" w:rsidRPr="007841B0">
        <w:rPr>
          <w:rFonts w:ascii="Arial (W1)" w:hAnsi="Arial (W1)" w:cs="Arial"/>
          <w:sz w:val="16"/>
          <w:szCs w:val="16"/>
          <w:lang w:val="es-MX"/>
        </w:rPr>
        <w:t>)</w:t>
      </w:r>
      <w:r w:rsidR="00AC2A33">
        <w:rPr>
          <w:rFonts w:ascii="Arial (W1)" w:hAnsi="Arial (W1)" w:cs="Arial"/>
          <w:sz w:val="16"/>
          <w:szCs w:val="16"/>
          <w:lang w:val="es-MX"/>
        </w:rPr>
        <w:t xml:space="preserve"> como reflejo al manejo y manipulación del proceso de intubación. </w:t>
      </w:r>
    </w:p>
    <w:p w:rsidR="0036409F" w:rsidRPr="007841B0" w:rsidRDefault="0036409F">
      <w:pPr>
        <w:numPr>
          <w:ilvl w:val="0"/>
          <w:numId w:val="43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Reacción alérgica a los fármacos o material utilizado que pueda provocar desde una respuesta leve a un choque anafiláctico. </w:t>
      </w:r>
    </w:p>
    <w:p w:rsidR="0036409F" w:rsidRPr="007841B0" w:rsidRDefault="00BB28F1">
      <w:pPr>
        <w:numPr>
          <w:ilvl w:val="0"/>
          <w:numId w:val="43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Posibilidad de no poder retirar el tubo de la tráquea, al finalizar el proce</w:t>
      </w:r>
      <w:r w:rsidR="00A46EC0">
        <w:rPr>
          <w:rFonts w:ascii="Arial (W1)" w:hAnsi="Arial (W1)" w:cs="Arial"/>
          <w:sz w:val="16"/>
          <w:szCs w:val="16"/>
          <w:lang w:val="es-MX"/>
        </w:rPr>
        <w:t xml:space="preserve">dimiento quirúrgico anestésico, que requiera continuar manejo por terapia intensiva. </w:t>
      </w:r>
    </w:p>
    <w:p w:rsidR="0036409F" w:rsidRPr="007841B0" w:rsidRDefault="004C6E17">
      <w:pPr>
        <w:numPr>
          <w:ilvl w:val="0"/>
          <w:numId w:val="43"/>
        </w:num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Paro Respiratorio con secuelas de lesión cerebral y/o muerte</w:t>
      </w:r>
    </w:p>
    <w:p w:rsidR="004C6E17" w:rsidRPr="007841B0" w:rsidRDefault="004C6E17" w:rsidP="004C6E17">
      <w:pPr>
        <w:ind w:left="720"/>
        <w:jc w:val="both"/>
        <w:rPr>
          <w:rFonts w:ascii="Arial (W1)" w:hAnsi="Arial (W1)" w:cs="Arial"/>
          <w:sz w:val="16"/>
          <w:szCs w:val="16"/>
          <w:lang w:val="es-MX"/>
        </w:rPr>
      </w:pPr>
    </w:p>
    <w:p w:rsidR="0036409F" w:rsidRPr="007841B0" w:rsidRDefault="0036409F">
      <w:pPr>
        <w:jc w:val="both"/>
        <w:rPr>
          <w:rFonts w:ascii="Arial (W1)" w:hAnsi="Arial (W1)"/>
          <w:noProof/>
          <w:sz w:val="16"/>
          <w:szCs w:val="16"/>
          <w:lang w:eastAsia="es-MX"/>
        </w:rPr>
      </w:pPr>
      <w:r w:rsidRPr="007841B0">
        <w:rPr>
          <w:rFonts w:ascii="Arial (W1)" w:hAnsi="Arial (W1)"/>
          <w:noProof/>
          <w:sz w:val="16"/>
          <w:szCs w:val="16"/>
          <w:lang w:eastAsia="es-MX"/>
        </w:rPr>
        <w:t>En caso de requerir monitorización especializada (invasiva), debido a la gravedad del procedimiento que se realizara; se utilizaran otros métodos como son:</w:t>
      </w:r>
    </w:p>
    <w:p w:rsidR="0036409F" w:rsidRPr="007841B0" w:rsidRDefault="0036409F">
      <w:pPr>
        <w:pStyle w:val="Prrafodelista"/>
        <w:numPr>
          <w:ilvl w:val="0"/>
          <w:numId w:val="46"/>
        </w:numPr>
        <w:spacing w:after="200"/>
        <w:jc w:val="both"/>
        <w:rPr>
          <w:rFonts w:ascii="Arial (W1)" w:hAnsi="Arial (W1)"/>
          <w:noProof/>
          <w:sz w:val="16"/>
          <w:szCs w:val="16"/>
          <w:lang w:eastAsia="es-MX"/>
        </w:rPr>
      </w:pPr>
      <w:r w:rsidRPr="007841B0">
        <w:rPr>
          <w:rFonts w:ascii="Arial (W1)" w:hAnsi="Arial (W1)"/>
          <w:noProof/>
          <w:sz w:val="16"/>
          <w:szCs w:val="16"/>
          <w:lang w:eastAsia="es-MX"/>
        </w:rPr>
        <w:t>Instalación de cateter central para medir la Presión Venosa Central con la posibilidad de lesionar estructuras vecinas como son nervios, arterias, pulmón o provocar transtornos cardiacos de ritmo o de su pared.</w:t>
      </w:r>
    </w:p>
    <w:p w:rsidR="0036409F" w:rsidRPr="007841B0" w:rsidRDefault="0036409F">
      <w:pPr>
        <w:pStyle w:val="Prrafodelista"/>
        <w:numPr>
          <w:ilvl w:val="0"/>
          <w:numId w:val="46"/>
        </w:numPr>
        <w:spacing w:after="200"/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/>
          <w:noProof/>
          <w:sz w:val="16"/>
          <w:szCs w:val="16"/>
          <w:lang w:eastAsia="es-MX"/>
        </w:rPr>
        <w:t>Instalación del cateter en la arteria para medición de gases sanguíneos y presión arterial continua, pudiendo lesionar nervios, obstrucción vascular con lesión neurológica de la extremidad.</w:t>
      </w:r>
    </w:p>
    <w:p w:rsidR="0036409F" w:rsidRPr="007841B0" w:rsidRDefault="0036409F">
      <w:pPr>
        <w:pStyle w:val="Prrafodelista"/>
        <w:ind w:left="0"/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 xml:space="preserve">En cualquier procedimiento quirúrgico, existe el riesgo de sangrado y múltiples transfusiones así como el  Internamiento en Terapia Intensiva </w:t>
      </w:r>
      <w:proofErr w:type="spellStart"/>
      <w:r w:rsidRPr="007841B0">
        <w:rPr>
          <w:rFonts w:ascii="Arial (W1)" w:hAnsi="Arial (W1)" w:cs="Arial"/>
          <w:sz w:val="16"/>
          <w:szCs w:val="16"/>
          <w:lang w:val="es-MX"/>
        </w:rPr>
        <w:t>ó</w:t>
      </w:r>
      <w:proofErr w:type="spellEnd"/>
      <w:r w:rsidRPr="007841B0">
        <w:rPr>
          <w:rFonts w:ascii="Arial (W1)" w:hAnsi="Arial (W1)" w:cs="Arial"/>
          <w:sz w:val="16"/>
          <w:szCs w:val="16"/>
          <w:lang w:val="es-MX"/>
        </w:rPr>
        <w:t xml:space="preserve"> traslado a otro hospital si no se cuenta con los servicios necesarios en el Instituto.</w:t>
      </w:r>
    </w:p>
    <w:p w:rsidR="0036409F" w:rsidRPr="007841B0" w:rsidRDefault="0036409F">
      <w:pPr>
        <w:jc w:val="both"/>
        <w:rPr>
          <w:rFonts w:ascii="Arial (W1)" w:hAnsi="Arial (W1)" w:cs="Arial"/>
          <w:sz w:val="16"/>
          <w:szCs w:val="16"/>
          <w:lang w:val="es-MX"/>
        </w:rPr>
      </w:pPr>
    </w:p>
    <w:p w:rsidR="0036409F" w:rsidRPr="007841B0" w:rsidRDefault="0036409F">
      <w:pPr>
        <w:jc w:val="both"/>
        <w:rPr>
          <w:rFonts w:ascii="Arial (W1)" w:hAnsi="Arial (W1)" w:cs="Arial"/>
          <w:sz w:val="16"/>
          <w:szCs w:val="16"/>
          <w:lang w:val="es-MX"/>
        </w:rPr>
      </w:pPr>
      <w:r w:rsidRPr="007841B0">
        <w:rPr>
          <w:rFonts w:ascii="Arial (W1)" w:hAnsi="Arial (W1)" w:cs="Arial"/>
          <w:sz w:val="16"/>
          <w:szCs w:val="16"/>
          <w:lang w:val="es-MX"/>
        </w:rPr>
        <w:t>En virtud de lo anterior, autorizo al Medico anestesiólogo designado a realizar los procedimientos anestésicos necesarios para mi procedimiento quirúrgico</w:t>
      </w:r>
      <w:r w:rsidR="008A1DDB" w:rsidRPr="007841B0">
        <w:rPr>
          <w:rFonts w:ascii="Arial (W1)" w:hAnsi="Arial (W1)" w:cs="Arial"/>
          <w:sz w:val="16"/>
          <w:szCs w:val="16"/>
          <w:lang w:val="es-MX"/>
        </w:rPr>
        <w:t>.</w:t>
      </w:r>
    </w:p>
    <w:p w:rsidR="008A1DDB" w:rsidRPr="007841B0" w:rsidRDefault="008A1DDB">
      <w:pPr>
        <w:jc w:val="both"/>
        <w:rPr>
          <w:rFonts w:ascii="Arial (W1)" w:hAnsi="Arial (W1)" w:cs="Arial"/>
          <w:sz w:val="16"/>
          <w:szCs w:val="16"/>
          <w:lang w:val="es-MX"/>
        </w:rPr>
      </w:pPr>
    </w:p>
    <w:p w:rsidR="008A1DDB" w:rsidRPr="007841B0" w:rsidRDefault="008A1DDB">
      <w:pPr>
        <w:jc w:val="both"/>
        <w:rPr>
          <w:rFonts w:ascii="Arial (W1)" w:hAnsi="Arial (W1)" w:cs="Arial"/>
          <w:sz w:val="16"/>
          <w:szCs w:val="16"/>
          <w:lang w:val="es-MX"/>
        </w:rPr>
      </w:pPr>
    </w:p>
    <w:p w:rsidR="008A1DDB" w:rsidRPr="007841B0" w:rsidRDefault="008A1DDB">
      <w:pPr>
        <w:jc w:val="both"/>
        <w:rPr>
          <w:rFonts w:ascii="Arial (W1)" w:hAnsi="Arial (W1)" w:cs="Arial"/>
          <w:sz w:val="16"/>
          <w:szCs w:val="16"/>
          <w:lang w:val="es-MX"/>
        </w:rPr>
      </w:pPr>
    </w:p>
    <w:p w:rsidR="0036409F" w:rsidRPr="007841B0" w:rsidRDefault="0036409F">
      <w:pPr>
        <w:jc w:val="center"/>
        <w:rPr>
          <w:rFonts w:ascii="Arial (W1)" w:hAnsi="Arial (W1)" w:cs="Arial"/>
          <w:b/>
          <w:sz w:val="16"/>
          <w:szCs w:val="16"/>
          <w:lang w:val="es-MX"/>
        </w:rPr>
      </w:pPr>
    </w:p>
    <w:p w:rsidR="0036409F" w:rsidRPr="007841B0" w:rsidRDefault="00112E4A">
      <w:pPr>
        <w:jc w:val="center"/>
        <w:rPr>
          <w:rFonts w:ascii="Arial (W1)" w:hAnsi="Arial (W1)" w:cs="Arial"/>
          <w:b/>
          <w:sz w:val="16"/>
          <w:szCs w:val="16"/>
          <w:lang w:val="es-MX"/>
        </w:rPr>
      </w:pPr>
      <w:r>
        <w:rPr>
          <w:rFonts w:ascii="Arial (W1)" w:hAnsi="Arial (W1)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88900</wp:posOffset>
                </wp:positionV>
                <wp:extent cx="3886200" cy="0"/>
                <wp:effectExtent l="13970" t="12700" r="5080" b="63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67.85pt;margin-top:7pt;width:3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m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hPkMxhUQVqmtDR3So3o1z5p+d0jpqiOq5TH67WQgOQsZybuUcHEGquyGL5pBDIEC&#10;cVjHxvYBEsaAjnEnp9tO+NEjCh8f5vMZLBoj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"/>
            </w:pict>
          </mc:Fallback>
        </mc:AlternateContent>
      </w:r>
    </w:p>
    <w:p w:rsidR="0036409F" w:rsidRPr="007841B0" w:rsidRDefault="008D216B">
      <w:pPr>
        <w:jc w:val="center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b/>
          <w:sz w:val="16"/>
          <w:szCs w:val="16"/>
          <w:lang w:val="es-MX"/>
        </w:rPr>
        <w:t xml:space="preserve">        </w:t>
      </w:r>
      <w:r w:rsidR="0036409F" w:rsidRPr="007841B0">
        <w:rPr>
          <w:rFonts w:ascii="Arial (W1)" w:hAnsi="Arial (W1)" w:cs="Arial"/>
          <w:b/>
          <w:sz w:val="16"/>
          <w:szCs w:val="16"/>
          <w:lang w:val="es-MX"/>
        </w:rPr>
        <w:t xml:space="preserve">NOMBRE Y FIRMA DEL PACIENTE Y/O RESPONSABLE LEGAL </w:t>
      </w:r>
    </w:p>
    <w:p w:rsidR="0036409F" w:rsidRPr="007841B0" w:rsidRDefault="0036409F">
      <w:pPr>
        <w:jc w:val="center"/>
        <w:rPr>
          <w:rFonts w:ascii="Arial (W1)" w:hAnsi="Arial (W1)" w:cs="Arial"/>
          <w:b/>
          <w:sz w:val="16"/>
          <w:szCs w:val="16"/>
          <w:lang w:val="es-MX"/>
        </w:rPr>
      </w:pPr>
    </w:p>
    <w:p w:rsidR="008A1DDB" w:rsidRPr="007841B0" w:rsidRDefault="008A1DDB">
      <w:pPr>
        <w:jc w:val="center"/>
        <w:rPr>
          <w:rFonts w:ascii="Arial (W1)" w:hAnsi="Arial (W1)" w:cs="Arial"/>
          <w:b/>
          <w:sz w:val="16"/>
          <w:szCs w:val="16"/>
          <w:lang w:val="es-MX"/>
        </w:rPr>
      </w:pPr>
    </w:p>
    <w:p w:rsidR="0036409F" w:rsidRPr="007841B0" w:rsidRDefault="0036409F" w:rsidP="008A2A8A">
      <w:pPr>
        <w:rPr>
          <w:rFonts w:ascii="Arial (W1)" w:hAnsi="Arial (W1)" w:cs="Arial"/>
          <w:b/>
          <w:sz w:val="16"/>
          <w:szCs w:val="16"/>
          <w:lang w:val="es-MX"/>
        </w:rPr>
      </w:pPr>
    </w:p>
    <w:p w:rsidR="0036409F" w:rsidRPr="007841B0" w:rsidRDefault="0036409F">
      <w:pPr>
        <w:jc w:val="center"/>
        <w:rPr>
          <w:rFonts w:ascii="Arial (W1)" w:hAnsi="Arial (W1)" w:cs="Arial"/>
          <w:b/>
          <w:sz w:val="16"/>
          <w:szCs w:val="16"/>
          <w:lang w:val="es-MX"/>
        </w:rPr>
      </w:pPr>
    </w:p>
    <w:p w:rsidR="0036409F" w:rsidRPr="007841B0" w:rsidRDefault="00112E4A">
      <w:pPr>
        <w:jc w:val="center"/>
        <w:rPr>
          <w:rFonts w:ascii="Arial (W1)" w:hAnsi="Arial (W1)" w:cs="Arial"/>
          <w:b/>
          <w:sz w:val="16"/>
          <w:szCs w:val="16"/>
          <w:lang w:val="es-MX"/>
        </w:rPr>
      </w:pPr>
      <w:r>
        <w:rPr>
          <w:rFonts w:ascii="Arial (W1)" w:hAnsi="Arial (W1)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60325</wp:posOffset>
                </wp:positionV>
                <wp:extent cx="2512695" cy="0"/>
                <wp:effectExtent l="6350" t="12700" r="5080" b="63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.5pt;margin-top:4.75pt;width:19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s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"/>
            </w:pict>
          </mc:Fallback>
        </mc:AlternateContent>
      </w:r>
      <w:r>
        <w:rPr>
          <w:rFonts w:ascii="Arial (W1)" w:hAnsi="Arial (W1)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60325</wp:posOffset>
                </wp:positionV>
                <wp:extent cx="2512695" cy="0"/>
                <wp:effectExtent l="6350" t="12700" r="5080" b="63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2.75pt;margin-top:4.75pt;width:197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Sq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"/>
            </w:pict>
          </mc:Fallback>
        </mc:AlternateContent>
      </w:r>
    </w:p>
    <w:p w:rsidR="0036409F" w:rsidRPr="007841B0" w:rsidRDefault="008A1DDB">
      <w:pPr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b/>
          <w:sz w:val="16"/>
          <w:szCs w:val="16"/>
          <w:lang w:val="es-MX"/>
        </w:rPr>
        <w:t xml:space="preserve">                 </w:t>
      </w:r>
      <w:r w:rsidR="0036409F" w:rsidRPr="007841B0">
        <w:rPr>
          <w:rFonts w:ascii="Arial (W1)" w:hAnsi="Arial (W1)" w:cs="Arial"/>
          <w:b/>
          <w:sz w:val="16"/>
          <w:szCs w:val="16"/>
          <w:lang w:val="es-MX"/>
        </w:rPr>
        <w:t xml:space="preserve">NOMBRE Y FIRMA DE TESTIGO                          </w:t>
      </w:r>
      <w:r w:rsidRPr="007841B0">
        <w:rPr>
          <w:rFonts w:ascii="Arial (W1)" w:hAnsi="Arial (W1)" w:cs="Arial"/>
          <w:b/>
          <w:sz w:val="16"/>
          <w:szCs w:val="16"/>
          <w:lang w:val="es-MX"/>
        </w:rPr>
        <w:t xml:space="preserve">                               </w:t>
      </w:r>
      <w:r w:rsidR="0036409F" w:rsidRPr="007841B0">
        <w:rPr>
          <w:rFonts w:ascii="Arial (W1)" w:hAnsi="Arial (W1)" w:cs="Arial"/>
          <w:b/>
          <w:sz w:val="16"/>
          <w:szCs w:val="16"/>
          <w:lang w:val="es-MX"/>
        </w:rPr>
        <w:t xml:space="preserve">NOMBRE Y FIRMA DEL TESTIGO                </w:t>
      </w:r>
    </w:p>
    <w:p w:rsidR="0036409F" w:rsidRPr="007841B0" w:rsidRDefault="0036409F">
      <w:pPr>
        <w:rPr>
          <w:rFonts w:ascii="Arial (W1)" w:hAnsi="Arial (W1)" w:cs="Arial"/>
          <w:b/>
          <w:sz w:val="16"/>
          <w:szCs w:val="16"/>
          <w:lang w:val="es-MX"/>
        </w:rPr>
      </w:pPr>
    </w:p>
    <w:p w:rsidR="0036409F" w:rsidRPr="007841B0" w:rsidRDefault="0036409F">
      <w:pPr>
        <w:rPr>
          <w:rFonts w:ascii="Arial (W1)" w:hAnsi="Arial (W1)" w:cs="Arial"/>
          <w:b/>
          <w:sz w:val="16"/>
          <w:szCs w:val="16"/>
          <w:lang w:val="es-MX"/>
        </w:rPr>
      </w:pPr>
    </w:p>
    <w:p w:rsidR="008A2A8A" w:rsidRPr="007841B0" w:rsidRDefault="008A2A8A">
      <w:pPr>
        <w:rPr>
          <w:rFonts w:ascii="Arial (W1)" w:hAnsi="Arial (W1)" w:cs="Arial"/>
          <w:b/>
          <w:sz w:val="16"/>
          <w:szCs w:val="16"/>
          <w:lang w:val="es-MX"/>
        </w:rPr>
      </w:pPr>
    </w:p>
    <w:p w:rsidR="0036409F" w:rsidRPr="007841B0" w:rsidRDefault="0036409F">
      <w:pPr>
        <w:rPr>
          <w:rFonts w:ascii="Arial (W1)" w:hAnsi="Arial (W1)" w:cs="Arial"/>
          <w:b/>
          <w:sz w:val="16"/>
          <w:szCs w:val="16"/>
          <w:lang w:val="es-MX"/>
        </w:rPr>
      </w:pPr>
    </w:p>
    <w:p w:rsidR="0036409F" w:rsidRPr="007841B0" w:rsidRDefault="00112E4A">
      <w:pPr>
        <w:rPr>
          <w:rFonts w:ascii="Arial (W1)" w:hAnsi="Arial (W1)" w:cs="Arial"/>
          <w:b/>
          <w:sz w:val="16"/>
          <w:szCs w:val="16"/>
          <w:lang w:val="es-MX"/>
        </w:rPr>
      </w:pPr>
      <w:r>
        <w:rPr>
          <w:rFonts w:ascii="Arial (W1)" w:hAnsi="Arial (W1)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60960</wp:posOffset>
                </wp:positionV>
                <wp:extent cx="3886200" cy="0"/>
                <wp:effectExtent l="5715" t="13335" r="13335" b="571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0.2pt;margin-top:4.8pt;width:30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k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GOYzGFdAWKW2NnRIj+rVvGj63SGlq46olsfot5OB5CxkJO9SwsUZqLIbPmsGMQQK&#10;xGEdG9sHSBgDOsadnG474UePKHx8mM9nsGi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"/>
            </w:pict>
          </mc:Fallback>
        </mc:AlternateContent>
      </w:r>
    </w:p>
    <w:p w:rsidR="0036409F" w:rsidRPr="007841B0" w:rsidRDefault="008D216B">
      <w:pPr>
        <w:jc w:val="center"/>
        <w:rPr>
          <w:rFonts w:ascii="Arial (W1)" w:hAnsi="Arial (W1)" w:cs="Arial"/>
          <w:b/>
          <w:sz w:val="16"/>
          <w:szCs w:val="16"/>
          <w:lang w:val="es-MX"/>
        </w:rPr>
      </w:pPr>
      <w:r w:rsidRPr="007841B0">
        <w:rPr>
          <w:rFonts w:ascii="Arial (W1)" w:hAnsi="Arial (W1)" w:cs="Arial"/>
          <w:b/>
          <w:sz w:val="16"/>
          <w:szCs w:val="16"/>
          <w:lang w:val="es-MX"/>
        </w:rPr>
        <w:t xml:space="preserve">    </w:t>
      </w:r>
      <w:r w:rsidR="0036409F" w:rsidRPr="007841B0">
        <w:rPr>
          <w:rFonts w:ascii="Arial (W1)" w:hAnsi="Arial (W1)" w:cs="Arial"/>
          <w:b/>
          <w:sz w:val="16"/>
          <w:szCs w:val="16"/>
          <w:lang w:val="es-MX"/>
        </w:rPr>
        <w:t>NOMBRE</w:t>
      </w:r>
      <w:r w:rsidR="0074170D">
        <w:rPr>
          <w:rFonts w:ascii="Arial (W1)" w:hAnsi="Arial (W1)" w:cs="Arial"/>
          <w:b/>
          <w:sz w:val="16"/>
          <w:szCs w:val="16"/>
          <w:lang w:val="es-MX"/>
        </w:rPr>
        <w:t>, CEDULA</w:t>
      </w:r>
      <w:r w:rsidR="0036409F" w:rsidRPr="007841B0">
        <w:rPr>
          <w:rFonts w:ascii="Arial (W1)" w:hAnsi="Arial (W1)" w:cs="Arial"/>
          <w:b/>
          <w:sz w:val="16"/>
          <w:szCs w:val="16"/>
          <w:lang w:val="es-MX"/>
        </w:rPr>
        <w:t xml:space="preserve"> </w:t>
      </w:r>
      <w:r w:rsidR="0074170D">
        <w:rPr>
          <w:rFonts w:ascii="Arial (W1)" w:hAnsi="Arial (W1)" w:cs="Arial"/>
          <w:b/>
          <w:sz w:val="16"/>
          <w:szCs w:val="16"/>
          <w:lang w:val="es-MX"/>
        </w:rPr>
        <w:t xml:space="preserve">DE ESPECIALISTA </w:t>
      </w:r>
      <w:r w:rsidR="0036409F" w:rsidRPr="007841B0">
        <w:rPr>
          <w:rFonts w:ascii="Arial (W1)" w:hAnsi="Arial (W1)" w:cs="Arial"/>
          <w:b/>
          <w:sz w:val="16"/>
          <w:szCs w:val="16"/>
          <w:lang w:val="es-MX"/>
        </w:rPr>
        <w:t xml:space="preserve"> Y FIRMA DE MÉDICO ANESTESIÓLOGO</w:t>
      </w:r>
    </w:p>
    <w:p w:rsidR="00BB28F1" w:rsidRPr="007841B0" w:rsidRDefault="00BB28F1">
      <w:pPr>
        <w:jc w:val="center"/>
        <w:rPr>
          <w:rFonts w:ascii="Arial (W1)" w:hAnsi="Arial (W1)" w:cs="Arial"/>
          <w:b/>
          <w:sz w:val="16"/>
          <w:szCs w:val="16"/>
          <w:lang w:val="es-MX"/>
        </w:rPr>
      </w:pPr>
    </w:p>
    <w:p w:rsidR="00BB28F1" w:rsidRPr="008D216B" w:rsidRDefault="00BB28F1">
      <w:pPr>
        <w:jc w:val="center"/>
        <w:rPr>
          <w:rFonts w:ascii="Arial (W1)" w:hAnsi="Arial (W1)" w:cs="Arial"/>
          <w:b/>
          <w:sz w:val="15"/>
          <w:szCs w:val="15"/>
          <w:lang w:val="es-MX"/>
        </w:rPr>
      </w:pPr>
    </w:p>
    <w:sectPr w:rsidR="00BB28F1" w:rsidRPr="008D216B">
      <w:headerReference w:type="default" r:id="rId8"/>
      <w:footerReference w:type="even" r:id="rId9"/>
      <w:footerReference w:type="default" r:id="rId10"/>
      <w:pgSz w:w="12240" w:h="15840"/>
      <w:pgMar w:top="719" w:right="1701" w:bottom="1417" w:left="1701" w:header="360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65" w:rsidRDefault="00565E65">
      <w:r>
        <w:separator/>
      </w:r>
    </w:p>
  </w:endnote>
  <w:endnote w:type="continuationSeparator" w:id="0">
    <w:p w:rsidR="00565E65" w:rsidRDefault="0056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FA" w:rsidRPr="00DC6DFA" w:rsidRDefault="00DC6DFA" w:rsidP="00DC6DFA">
    <w:pPr>
      <w:rPr>
        <w:rFonts w:ascii="Arial" w:hAnsi="Arial" w:cs="Arial"/>
        <w:b/>
        <w:bCs/>
        <w:sz w:val="16"/>
        <w:szCs w:val="16"/>
        <w:lang w:val="en-US" w:eastAsia="es-MX"/>
      </w:rPr>
    </w:pPr>
    <w:r w:rsidRPr="00DC6DFA">
      <w:rPr>
        <w:rFonts w:ascii="Arial" w:hAnsi="Arial" w:cs="Arial"/>
        <w:b/>
        <w:bCs/>
        <w:sz w:val="16"/>
        <w:szCs w:val="16"/>
        <w:lang w:val="en-US" w:eastAsia="es-MX"/>
      </w:rPr>
      <w:t>F01-MOP-S</w:t>
    </w:r>
    <w:r w:rsidR="003F51B0">
      <w:rPr>
        <w:rFonts w:ascii="Arial" w:hAnsi="Arial" w:cs="Arial"/>
        <w:b/>
        <w:bCs/>
        <w:sz w:val="16"/>
        <w:szCs w:val="16"/>
        <w:lang w:val="en-US" w:eastAsia="es-MX"/>
      </w:rPr>
      <w:t>MP</w:t>
    </w:r>
    <w:r w:rsidRPr="00DC6DFA">
      <w:rPr>
        <w:rFonts w:ascii="Arial" w:hAnsi="Arial" w:cs="Arial"/>
        <w:b/>
        <w:bCs/>
        <w:sz w:val="16"/>
        <w:szCs w:val="16"/>
        <w:lang w:val="en-US" w:eastAsia="es-MX"/>
      </w:rPr>
      <w:t>-01 Rev. 0</w:t>
    </w:r>
    <w:r w:rsidR="003F51B0">
      <w:rPr>
        <w:rFonts w:ascii="Arial" w:hAnsi="Arial" w:cs="Arial"/>
        <w:b/>
        <w:bCs/>
        <w:sz w:val="16"/>
        <w:szCs w:val="16"/>
        <w:lang w:val="en-US" w:eastAsia="es-MX"/>
      </w:rPr>
      <w:t>4</w:t>
    </w:r>
    <w:r w:rsidRPr="00DC6DFA">
      <w:rPr>
        <w:rFonts w:ascii="Arial" w:hAnsi="Arial" w:cs="Arial"/>
        <w:b/>
        <w:bCs/>
        <w:sz w:val="16"/>
        <w:szCs w:val="16"/>
        <w:lang w:val="en-US" w:eastAsia="es-MX"/>
      </w:rPr>
      <w:t xml:space="preserve"> </w:t>
    </w:r>
    <w:r w:rsidR="003F51B0">
      <w:rPr>
        <w:rFonts w:ascii="Arial" w:hAnsi="Arial" w:cs="Arial"/>
        <w:b/>
        <w:bCs/>
        <w:sz w:val="16"/>
        <w:szCs w:val="16"/>
        <w:lang w:val="en-US" w:eastAsia="es-MX"/>
      </w:rPr>
      <w:t>DIC 20</w:t>
    </w:r>
  </w:p>
  <w:p w:rsidR="00CF7A6A" w:rsidRPr="00DC6DFA" w:rsidRDefault="00CF7A6A">
    <w:pPr>
      <w:pStyle w:val="Piedep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FA" w:rsidRPr="00DC6DFA" w:rsidRDefault="007B7BD3" w:rsidP="00DC6DFA">
    <w:pPr>
      <w:rPr>
        <w:rFonts w:ascii="Arial" w:hAnsi="Arial" w:cs="Arial"/>
        <w:b/>
        <w:bCs/>
        <w:sz w:val="16"/>
        <w:szCs w:val="16"/>
        <w:lang w:val="en-US" w:eastAsia="es-MX"/>
      </w:rPr>
    </w:pPr>
    <w:r>
      <w:rPr>
        <w:rFonts w:ascii="Arial" w:hAnsi="Arial" w:cs="Arial"/>
        <w:b/>
        <w:bCs/>
        <w:sz w:val="16"/>
        <w:szCs w:val="16"/>
        <w:lang w:val="en-US" w:eastAsia="es-MX"/>
      </w:rPr>
      <w:t>F01-MOP-SMP</w:t>
    </w:r>
    <w:r w:rsidR="00E81908">
      <w:rPr>
        <w:rFonts w:ascii="Arial" w:hAnsi="Arial" w:cs="Arial"/>
        <w:b/>
        <w:bCs/>
        <w:sz w:val="16"/>
        <w:szCs w:val="16"/>
        <w:lang w:val="en-US" w:eastAsia="es-MX"/>
      </w:rPr>
      <w:t>-01 Rev. 0</w:t>
    </w:r>
    <w:r w:rsidR="003F51B0">
      <w:rPr>
        <w:rFonts w:ascii="Arial" w:hAnsi="Arial" w:cs="Arial"/>
        <w:b/>
        <w:bCs/>
        <w:sz w:val="16"/>
        <w:szCs w:val="16"/>
        <w:lang w:val="en-US" w:eastAsia="es-MX"/>
      </w:rPr>
      <w:t>4</w:t>
    </w:r>
    <w:r w:rsidR="00E81908">
      <w:rPr>
        <w:rFonts w:ascii="Arial" w:hAnsi="Arial" w:cs="Arial"/>
        <w:b/>
        <w:bCs/>
        <w:sz w:val="16"/>
        <w:szCs w:val="16"/>
        <w:lang w:val="en-US" w:eastAsia="es-MX"/>
      </w:rPr>
      <w:t xml:space="preserve"> </w:t>
    </w:r>
    <w:r w:rsidR="003F51B0">
      <w:rPr>
        <w:rFonts w:ascii="Arial" w:hAnsi="Arial" w:cs="Arial"/>
        <w:b/>
        <w:bCs/>
        <w:sz w:val="16"/>
        <w:szCs w:val="16"/>
        <w:lang w:val="en-US" w:eastAsia="es-MX"/>
      </w:rPr>
      <w:t>DIC 20</w:t>
    </w:r>
  </w:p>
  <w:p w:rsidR="00CF7A6A" w:rsidRPr="00DC6DFA" w:rsidRDefault="00CF7A6A" w:rsidP="00DC6DFA">
    <w:pPr>
      <w:pStyle w:val="Piedepgina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65" w:rsidRDefault="00565E65">
      <w:r>
        <w:separator/>
      </w:r>
    </w:p>
  </w:footnote>
  <w:footnote w:type="continuationSeparator" w:id="0">
    <w:p w:rsidR="00565E65" w:rsidRDefault="0056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FA" w:rsidRDefault="002A6E69" w:rsidP="00DC6DFA">
    <w:pPr>
      <w:pStyle w:val="Encabezado"/>
      <w:rPr>
        <w:szCs w:val="28"/>
      </w:rPr>
    </w:pPr>
    <w:r>
      <w:rPr>
        <w:noProof/>
        <w:szCs w:val="22"/>
        <w:lang w:val="es-MX" w:eastAsia="es-MX"/>
      </w:rPr>
      <w:drawing>
        <wp:anchor distT="0" distB="0" distL="114300" distR="114300" simplePos="0" relativeHeight="251660800" behindDoc="0" locked="0" layoutInCell="1" allowOverlap="1" wp14:anchorId="23858925" wp14:editId="54EB0351">
          <wp:simplePos x="0" y="0"/>
          <wp:positionH relativeFrom="column">
            <wp:posOffset>5320030</wp:posOffset>
          </wp:positionH>
          <wp:positionV relativeFrom="paragraph">
            <wp:posOffset>-122555</wp:posOffset>
          </wp:positionV>
          <wp:extent cx="595630" cy="914400"/>
          <wp:effectExtent l="0" t="0" r="0" b="0"/>
          <wp:wrapSquare wrapText="bothSides"/>
          <wp:docPr id="9" name="Imagen 9" descr="Descripción: 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INR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1B0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43819DBB" wp14:editId="5E8CDEB1">
          <wp:simplePos x="0" y="0"/>
          <wp:positionH relativeFrom="column">
            <wp:posOffset>-403225</wp:posOffset>
          </wp:positionH>
          <wp:positionV relativeFrom="paragraph">
            <wp:posOffset>-58420</wp:posOffset>
          </wp:positionV>
          <wp:extent cx="1052195" cy="972185"/>
          <wp:effectExtent l="0" t="0" r="0" b="0"/>
          <wp:wrapSquare wrapText="bothSides"/>
          <wp:docPr id="8" name="Imagen 8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DFA" w:rsidRDefault="00112E4A" w:rsidP="00DC6DFA">
    <w:pPr>
      <w:pStyle w:val="Encabezado"/>
      <w:rPr>
        <w:szCs w:val="28"/>
      </w:rPr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482708" wp14:editId="340E4BFA">
              <wp:simplePos x="0" y="0"/>
              <wp:positionH relativeFrom="column">
                <wp:posOffset>1034415</wp:posOffset>
              </wp:positionH>
              <wp:positionV relativeFrom="paragraph">
                <wp:posOffset>24765</wp:posOffset>
              </wp:positionV>
              <wp:extent cx="4486275" cy="743585"/>
              <wp:effectExtent l="0" t="0" r="381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DFA" w:rsidRPr="0052316E" w:rsidRDefault="00DC6DFA" w:rsidP="00DC6DF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52316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SUBDIRECCIÓN </w:t>
                          </w:r>
                          <w:r w:rsidR="00EC393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DE MEDICINA PERIOPERATORIA</w:t>
                          </w:r>
                        </w:p>
                        <w:p w:rsidR="00DC6DFA" w:rsidRPr="0052316E" w:rsidRDefault="00DC6DFA" w:rsidP="00DC6DF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52316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CONSENTIMIENTO INFORMADO DE PROCEDIMIENTOS EN ANESTESIA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1.45pt;margin-top:1.95pt;width:353.25pt;height:5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9Q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OqMg87A6X4AN7OHY+tpmerhTlZfNRJy2VKxYTdKybFltIbsQnvTP7s6&#10;4WgLsh4/yBrC0K2RDmjfqN4CQjEQoEOXHk+dsalUcEhIMovmMUYV2ObkMk5i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" filled="f" stroked="f">
              <v:textbox>
                <w:txbxContent>
                  <w:p w:rsidR="00DC6DFA" w:rsidRPr="0052316E" w:rsidRDefault="00DC6DFA" w:rsidP="00DC6DF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</w:pPr>
                    <w:r w:rsidRPr="0052316E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SUBDIRECCIÓN </w:t>
                    </w:r>
                    <w:r w:rsidR="00EC3938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DE MEDICINA PERIOPERATORIA</w:t>
                    </w:r>
                  </w:p>
                  <w:p w:rsidR="00DC6DFA" w:rsidRPr="0052316E" w:rsidRDefault="00DC6DFA" w:rsidP="00DC6DF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</w:pPr>
                    <w:r w:rsidRPr="0052316E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CONSENTIMIENTO INFORMADO DE PROCEDIMIENTOS EN ANESTESIA</w:t>
                    </w:r>
                  </w:p>
                </w:txbxContent>
              </v:textbox>
            </v:shape>
          </w:pict>
        </mc:Fallback>
      </mc:AlternateContent>
    </w:r>
  </w:p>
  <w:p w:rsidR="0036409F" w:rsidRDefault="0036409F" w:rsidP="00DC6DFA">
    <w:pPr>
      <w:pStyle w:val="Encabezado"/>
      <w:rPr>
        <w:szCs w:val="22"/>
      </w:rPr>
    </w:pPr>
  </w:p>
  <w:p w:rsidR="0052316E" w:rsidRDefault="0052316E" w:rsidP="00DC6DFA">
    <w:pPr>
      <w:pStyle w:val="Encabezado"/>
      <w:rPr>
        <w:szCs w:val="22"/>
      </w:rPr>
    </w:pPr>
  </w:p>
  <w:p w:rsidR="0052316E" w:rsidRDefault="0052316E" w:rsidP="00DC6DFA">
    <w:pPr>
      <w:pStyle w:val="Encabezado"/>
      <w:rPr>
        <w:szCs w:val="22"/>
      </w:rPr>
    </w:pPr>
  </w:p>
  <w:p w:rsidR="0052316E" w:rsidRDefault="0052316E" w:rsidP="00DC6DFA">
    <w:pPr>
      <w:pStyle w:val="Encabezado"/>
      <w:rPr>
        <w:szCs w:val="22"/>
      </w:rPr>
    </w:pPr>
  </w:p>
  <w:p w:rsidR="0052316E" w:rsidRPr="00DC6DFA" w:rsidRDefault="0052316E" w:rsidP="00DC6DFA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810BC3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C047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6D61BD"/>
    <w:multiLevelType w:val="hybridMultilevel"/>
    <w:tmpl w:val="B0182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61654"/>
    <w:multiLevelType w:val="hybridMultilevel"/>
    <w:tmpl w:val="7F58B8F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F8108F"/>
    <w:multiLevelType w:val="hybridMultilevel"/>
    <w:tmpl w:val="C2746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558A"/>
    <w:multiLevelType w:val="hybridMultilevel"/>
    <w:tmpl w:val="C9FEA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5343"/>
    <w:multiLevelType w:val="hybridMultilevel"/>
    <w:tmpl w:val="BF140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74EBE"/>
    <w:multiLevelType w:val="hybridMultilevel"/>
    <w:tmpl w:val="29481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2B6F"/>
    <w:multiLevelType w:val="hybridMultilevel"/>
    <w:tmpl w:val="BF606548"/>
    <w:lvl w:ilvl="0" w:tplc="BEDEB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67C81"/>
    <w:multiLevelType w:val="hybridMultilevel"/>
    <w:tmpl w:val="4BB24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72340"/>
    <w:multiLevelType w:val="hybridMultilevel"/>
    <w:tmpl w:val="EEBC6388"/>
    <w:lvl w:ilvl="0" w:tplc="0C0A0017">
      <w:start w:val="1"/>
      <w:numFmt w:val="lowerLetter"/>
      <w:lvlText w:val="%1)"/>
      <w:lvlJc w:val="left"/>
      <w:pPr>
        <w:ind w:left="753" w:hanging="360"/>
      </w:p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1A7360C6"/>
    <w:multiLevelType w:val="hybridMultilevel"/>
    <w:tmpl w:val="8DBE3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30A4B"/>
    <w:multiLevelType w:val="hybridMultilevel"/>
    <w:tmpl w:val="12860B4C"/>
    <w:lvl w:ilvl="0" w:tplc="CD2229E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3" w:hanging="360"/>
      </w:pPr>
    </w:lvl>
    <w:lvl w:ilvl="2" w:tplc="0C0A001B" w:tentative="1">
      <w:start w:val="1"/>
      <w:numFmt w:val="lowerRoman"/>
      <w:lvlText w:val="%3."/>
      <w:lvlJc w:val="right"/>
      <w:pPr>
        <w:ind w:left="1783" w:hanging="180"/>
      </w:pPr>
    </w:lvl>
    <w:lvl w:ilvl="3" w:tplc="0C0A000F" w:tentative="1">
      <w:start w:val="1"/>
      <w:numFmt w:val="decimal"/>
      <w:lvlText w:val="%4."/>
      <w:lvlJc w:val="left"/>
      <w:pPr>
        <w:ind w:left="2503" w:hanging="360"/>
      </w:pPr>
    </w:lvl>
    <w:lvl w:ilvl="4" w:tplc="0C0A0019" w:tentative="1">
      <w:start w:val="1"/>
      <w:numFmt w:val="lowerLetter"/>
      <w:lvlText w:val="%5."/>
      <w:lvlJc w:val="left"/>
      <w:pPr>
        <w:ind w:left="3223" w:hanging="360"/>
      </w:pPr>
    </w:lvl>
    <w:lvl w:ilvl="5" w:tplc="0C0A001B" w:tentative="1">
      <w:start w:val="1"/>
      <w:numFmt w:val="lowerRoman"/>
      <w:lvlText w:val="%6."/>
      <w:lvlJc w:val="right"/>
      <w:pPr>
        <w:ind w:left="3943" w:hanging="180"/>
      </w:pPr>
    </w:lvl>
    <w:lvl w:ilvl="6" w:tplc="0C0A000F" w:tentative="1">
      <w:start w:val="1"/>
      <w:numFmt w:val="decimal"/>
      <w:lvlText w:val="%7."/>
      <w:lvlJc w:val="left"/>
      <w:pPr>
        <w:ind w:left="4663" w:hanging="360"/>
      </w:pPr>
    </w:lvl>
    <w:lvl w:ilvl="7" w:tplc="0C0A0019" w:tentative="1">
      <w:start w:val="1"/>
      <w:numFmt w:val="lowerLetter"/>
      <w:lvlText w:val="%8."/>
      <w:lvlJc w:val="left"/>
      <w:pPr>
        <w:ind w:left="5383" w:hanging="360"/>
      </w:pPr>
    </w:lvl>
    <w:lvl w:ilvl="8" w:tplc="0C0A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3">
    <w:nsid w:val="1F232D3B"/>
    <w:multiLevelType w:val="hybridMultilevel"/>
    <w:tmpl w:val="EA1487C2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0C6088B"/>
    <w:multiLevelType w:val="hybridMultilevel"/>
    <w:tmpl w:val="B61A95D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11D020E"/>
    <w:multiLevelType w:val="hybridMultilevel"/>
    <w:tmpl w:val="DDF226AE"/>
    <w:lvl w:ilvl="0" w:tplc="0C0A000F">
      <w:start w:val="1"/>
      <w:numFmt w:val="decimal"/>
      <w:lvlText w:val="%1."/>
      <w:lvlJc w:val="left"/>
      <w:pPr>
        <w:ind w:left="760" w:hanging="360"/>
      </w:pPr>
    </w:lvl>
    <w:lvl w:ilvl="1" w:tplc="0C0A0019" w:tentative="1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244F1CD2"/>
    <w:multiLevelType w:val="hybridMultilevel"/>
    <w:tmpl w:val="6B1C9F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7BE5BAF"/>
    <w:multiLevelType w:val="hybridMultilevel"/>
    <w:tmpl w:val="21063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051EA"/>
    <w:multiLevelType w:val="hybridMultilevel"/>
    <w:tmpl w:val="0180E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F5D01"/>
    <w:multiLevelType w:val="hybridMultilevel"/>
    <w:tmpl w:val="935E2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71939"/>
    <w:multiLevelType w:val="hybridMultilevel"/>
    <w:tmpl w:val="52C60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B4AEF"/>
    <w:multiLevelType w:val="hybridMultilevel"/>
    <w:tmpl w:val="12F49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01D8A"/>
    <w:multiLevelType w:val="hybridMultilevel"/>
    <w:tmpl w:val="BEAA2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B3A3A"/>
    <w:multiLevelType w:val="hybridMultilevel"/>
    <w:tmpl w:val="FA842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50699"/>
    <w:multiLevelType w:val="hybridMultilevel"/>
    <w:tmpl w:val="79009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87B9A"/>
    <w:multiLevelType w:val="hybridMultilevel"/>
    <w:tmpl w:val="48F44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00E7E"/>
    <w:multiLevelType w:val="hybridMultilevel"/>
    <w:tmpl w:val="B24A6D52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46E45C1D"/>
    <w:multiLevelType w:val="hybridMultilevel"/>
    <w:tmpl w:val="F9549BF8"/>
    <w:lvl w:ilvl="0" w:tplc="0C0A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>
    <w:nsid w:val="48437908"/>
    <w:multiLevelType w:val="hybridMultilevel"/>
    <w:tmpl w:val="B8BA4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210C6"/>
    <w:multiLevelType w:val="hybridMultilevel"/>
    <w:tmpl w:val="5B961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4B2B03"/>
    <w:multiLevelType w:val="hybridMultilevel"/>
    <w:tmpl w:val="88861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92582"/>
    <w:multiLevelType w:val="hybridMultilevel"/>
    <w:tmpl w:val="60808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75EF8"/>
    <w:multiLevelType w:val="hybridMultilevel"/>
    <w:tmpl w:val="56464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30587"/>
    <w:multiLevelType w:val="hybridMultilevel"/>
    <w:tmpl w:val="76F64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83212"/>
    <w:multiLevelType w:val="hybridMultilevel"/>
    <w:tmpl w:val="1BF4B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9A3F8D"/>
    <w:multiLevelType w:val="hybridMultilevel"/>
    <w:tmpl w:val="AC7EF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5C6198"/>
    <w:multiLevelType w:val="hybridMultilevel"/>
    <w:tmpl w:val="EA72D9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6152B"/>
    <w:multiLevelType w:val="hybridMultilevel"/>
    <w:tmpl w:val="52028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606C5C"/>
    <w:multiLevelType w:val="hybridMultilevel"/>
    <w:tmpl w:val="9CA01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17474"/>
    <w:multiLevelType w:val="hybridMultilevel"/>
    <w:tmpl w:val="BE241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05964"/>
    <w:multiLevelType w:val="hybridMultilevel"/>
    <w:tmpl w:val="5B0081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23C31"/>
    <w:multiLevelType w:val="hybridMultilevel"/>
    <w:tmpl w:val="A92EC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44A5D"/>
    <w:multiLevelType w:val="hybridMultilevel"/>
    <w:tmpl w:val="145A3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FF6BF1"/>
    <w:multiLevelType w:val="hybridMultilevel"/>
    <w:tmpl w:val="274868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A19DD"/>
    <w:multiLevelType w:val="hybridMultilevel"/>
    <w:tmpl w:val="B358B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46D2B"/>
    <w:multiLevelType w:val="hybridMultilevel"/>
    <w:tmpl w:val="AA1A4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D70EC"/>
    <w:multiLevelType w:val="hybridMultilevel"/>
    <w:tmpl w:val="B058C5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21E10"/>
    <w:multiLevelType w:val="hybridMultilevel"/>
    <w:tmpl w:val="FED0FE9E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35"/>
  </w:num>
  <w:num w:numId="4">
    <w:abstractNumId w:val="12"/>
  </w:num>
  <w:num w:numId="5">
    <w:abstractNumId w:val="8"/>
  </w:num>
  <w:num w:numId="6">
    <w:abstractNumId w:val="20"/>
  </w:num>
  <w:num w:numId="7">
    <w:abstractNumId w:val="38"/>
  </w:num>
  <w:num w:numId="8">
    <w:abstractNumId w:val="5"/>
  </w:num>
  <w:num w:numId="9">
    <w:abstractNumId w:val="25"/>
  </w:num>
  <w:num w:numId="10">
    <w:abstractNumId w:val="31"/>
  </w:num>
  <w:num w:numId="11">
    <w:abstractNumId w:val="44"/>
  </w:num>
  <w:num w:numId="12">
    <w:abstractNumId w:val="45"/>
  </w:num>
  <w:num w:numId="13">
    <w:abstractNumId w:val="34"/>
  </w:num>
  <w:num w:numId="14">
    <w:abstractNumId w:val="33"/>
  </w:num>
  <w:num w:numId="15">
    <w:abstractNumId w:val="22"/>
  </w:num>
  <w:num w:numId="16">
    <w:abstractNumId w:val="46"/>
  </w:num>
  <w:num w:numId="17">
    <w:abstractNumId w:val="10"/>
  </w:num>
  <w:num w:numId="18">
    <w:abstractNumId w:val="26"/>
  </w:num>
  <w:num w:numId="19">
    <w:abstractNumId w:val="21"/>
  </w:num>
  <w:num w:numId="20">
    <w:abstractNumId w:val="28"/>
  </w:num>
  <w:num w:numId="21">
    <w:abstractNumId w:val="27"/>
  </w:num>
  <w:num w:numId="22">
    <w:abstractNumId w:val="40"/>
  </w:num>
  <w:num w:numId="23">
    <w:abstractNumId w:val="2"/>
  </w:num>
  <w:num w:numId="24">
    <w:abstractNumId w:val="30"/>
  </w:num>
  <w:num w:numId="25">
    <w:abstractNumId w:val="16"/>
  </w:num>
  <w:num w:numId="26">
    <w:abstractNumId w:val="43"/>
  </w:num>
  <w:num w:numId="27">
    <w:abstractNumId w:val="23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1"/>
  </w:num>
  <w:num w:numId="31">
    <w:abstractNumId w:val="18"/>
  </w:num>
  <w:num w:numId="32">
    <w:abstractNumId w:val="4"/>
  </w:num>
  <w:num w:numId="33">
    <w:abstractNumId w:val="6"/>
  </w:num>
  <w:num w:numId="34">
    <w:abstractNumId w:val="41"/>
  </w:num>
  <w:num w:numId="35">
    <w:abstractNumId w:val="19"/>
  </w:num>
  <w:num w:numId="36">
    <w:abstractNumId w:val="39"/>
  </w:num>
  <w:num w:numId="37">
    <w:abstractNumId w:val="29"/>
  </w:num>
  <w:num w:numId="38">
    <w:abstractNumId w:val="32"/>
  </w:num>
  <w:num w:numId="39">
    <w:abstractNumId w:val="1"/>
  </w:num>
  <w:num w:numId="40">
    <w:abstractNumId w:val="0"/>
  </w:num>
  <w:num w:numId="41">
    <w:abstractNumId w:val="7"/>
  </w:num>
  <w:num w:numId="42">
    <w:abstractNumId w:val="24"/>
  </w:num>
  <w:num w:numId="43">
    <w:abstractNumId w:val="17"/>
  </w:num>
  <w:num w:numId="44">
    <w:abstractNumId w:val="36"/>
  </w:num>
  <w:num w:numId="45">
    <w:abstractNumId w:val="3"/>
  </w:num>
  <w:num w:numId="46">
    <w:abstractNumId w:val="14"/>
  </w:num>
  <w:num w:numId="47">
    <w:abstractNumId w:val="3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78"/>
    <w:rsid w:val="000339C2"/>
    <w:rsid w:val="000718F3"/>
    <w:rsid w:val="000D0B78"/>
    <w:rsid w:val="00112E4A"/>
    <w:rsid w:val="00142415"/>
    <w:rsid w:val="001654B8"/>
    <w:rsid w:val="00296C4E"/>
    <w:rsid w:val="002A6E69"/>
    <w:rsid w:val="002C663B"/>
    <w:rsid w:val="0031369A"/>
    <w:rsid w:val="00363C8D"/>
    <w:rsid w:val="0036409F"/>
    <w:rsid w:val="003F51B0"/>
    <w:rsid w:val="00435371"/>
    <w:rsid w:val="00465B04"/>
    <w:rsid w:val="00472616"/>
    <w:rsid w:val="004C6E17"/>
    <w:rsid w:val="004D1F07"/>
    <w:rsid w:val="005158EB"/>
    <w:rsid w:val="0052316E"/>
    <w:rsid w:val="00540DA6"/>
    <w:rsid w:val="00565E65"/>
    <w:rsid w:val="006D5899"/>
    <w:rsid w:val="0071002E"/>
    <w:rsid w:val="0074170D"/>
    <w:rsid w:val="007841B0"/>
    <w:rsid w:val="007B7BD3"/>
    <w:rsid w:val="00861706"/>
    <w:rsid w:val="008A1DDB"/>
    <w:rsid w:val="008A2A8A"/>
    <w:rsid w:val="008D216B"/>
    <w:rsid w:val="0091024B"/>
    <w:rsid w:val="00943A54"/>
    <w:rsid w:val="00992808"/>
    <w:rsid w:val="009E2A7A"/>
    <w:rsid w:val="00A46EC0"/>
    <w:rsid w:val="00AA6141"/>
    <w:rsid w:val="00AC2A33"/>
    <w:rsid w:val="00BB28F1"/>
    <w:rsid w:val="00C05655"/>
    <w:rsid w:val="00C4144B"/>
    <w:rsid w:val="00CF7A6A"/>
    <w:rsid w:val="00D13568"/>
    <w:rsid w:val="00D309BB"/>
    <w:rsid w:val="00D62AB4"/>
    <w:rsid w:val="00DC6DFA"/>
    <w:rsid w:val="00E02E7E"/>
    <w:rsid w:val="00E81908"/>
    <w:rsid w:val="00E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8"/>
      <w:lang w:val="es-MX"/>
    </w:rPr>
  </w:style>
  <w:style w:type="paragraph" w:styleId="Ttulo8">
    <w:name w:val="heading 8"/>
    <w:basedOn w:val="Normal"/>
    <w:next w:val="Normal"/>
    <w:qFormat/>
    <w:pPr>
      <w:keepNext/>
      <w:ind w:left="2124" w:firstLine="708"/>
      <w:jc w:val="both"/>
      <w:outlineLvl w:val="7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lang w:val="x-none" w:eastAsia="x-none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8"/>
      <w:szCs w:val="20"/>
      <w:lang w:val="x-none" w:eastAsia="x-none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ind w:left="2124" w:firstLine="708"/>
    </w:pPr>
    <w:rPr>
      <w:rFonts w:ascii="Arial" w:hAnsi="Arial"/>
      <w:b/>
      <w:bCs/>
      <w:lang w:val="es-ES_tradnl" w:eastAsia="x-none"/>
    </w:rPr>
  </w:style>
  <w:style w:type="character" w:customStyle="1" w:styleId="corchete-llamada1">
    <w:name w:val="corchete-llamada1"/>
    <w:rsid w:val="00BB28F1"/>
    <w:rPr>
      <w:vanish/>
      <w:webHidden w:val="0"/>
      <w:specVanish w:val="0"/>
    </w:rPr>
  </w:style>
  <w:style w:type="paragraph" w:styleId="Textodeglobo">
    <w:name w:val="Balloon Text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character" w:customStyle="1" w:styleId="textosgenericos1">
    <w:name w:val="textos_genericos1"/>
    <w:rPr>
      <w:rFonts w:ascii="Arial" w:hAnsi="Arial" w:cs="Arial" w:hint="default"/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character" w:styleId="Textoennegrita">
    <w:name w:val="Strong"/>
    <w:qFormat/>
    <w:rPr>
      <w:b/>
      <w:bCs/>
    </w:rPr>
  </w:style>
  <w:style w:type="character" w:customStyle="1" w:styleId="codigo1">
    <w:name w:val="codigo1"/>
    <w:rPr>
      <w:rFonts w:ascii="Arial" w:hAnsi="Arial" w:cs="Arial" w:hint="default"/>
      <w:color w:val="FFFFFF"/>
      <w:sz w:val="20"/>
      <w:szCs w:val="20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independienteprimerasangra">
    <w:name w:val="Body Text First Indent"/>
    <w:basedOn w:val="Textoindependiente"/>
    <w:semiHidden/>
    <w:unhideWhenUsed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TextoindependienteCar">
    <w:name w:val="Texto independiente Car"/>
    <w:semiHidden/>
    <w:rPr>
      <w:rFonts w:ascii="Arial" w:hAnsi="Arial" w:cs="Arial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rPr>
      <w:rFonts w:ascii="Arial" w:hAnsi="Arial" w:cs="Arial"/>
      <w:sz w:val="24"/>
      <w:szCs w:val="24"/>
    </w:rPr>
  </w:style>
  <w:style w:type="character" w:customStyle="1" w:styleId="EncabezadoCar">
    <w:name w:val="Encabezado Car"/>
    <w:semiHidden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ROMANOS">
    <w:name w:val="ROMANOS"/>
    <w:basedOn w:val="Normal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texto">
    <w:name w:val="texto"/>
    <w:basedOn w:val="Normal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character" w:customStyle="1" w:styleId="Textoindependiente3Car">
    <w:name w:val="Texto independiente 3 Car"/>
    <w:semiHidden/>
    <w:rPr>
      <w:sz w:val="28"/>
    </w:rPr>
  </w:style>
  <w:style w:type="paragraph" w:styleId="Lista">
    <w:name w:val="List"/>
    <w:basedOn w:val="Normal"/>
    <w:semiHidden/>
    <w:unhideWhenUsed/>
    <w:pPr>
      <w:ind w:left="283" w:hanging="283"/>
      <w:contextualSpacing/>
    </w:pPr>
  </w:style>
  <w:style w:type="paragraph" w:styleId="Lista2">
    <w:name w:val="List 2"/>
    <w:basedOn w:val="Normal"/>
    <w:semiHidden/>
    <w:unhideWhenUsed/>
    <w:pPr>
      <w:ind w:left="566" w:hanging="283"/>
      <w:contextualSpacing/>
    </w:pPr>
  </w:style>
  <w:style w:type="paragraph" w:styleId="Encabezadodemensaje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EncabezadodemensajeCar">
    <w:name w:val="Encabezado de mensaje Car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semiHidden/>
    <w:unhideWhenUsed/>
    <w:rPr>
      <w:lang w:val="x-none" w:eastAsia="x-none"/>
    </w:rPr>
  </w:style>
  <w:style w:type="character" w:customStyle="1" w:styleId="SaludoCar">
    <w:name w:val="Saludo Car"/>
    <w:rPr>
      <w:sz w:val="24"/>
      <w:szCs w:val="24"/>
    </w:rPr>
  </w:style>
  <w:style w:type="paragraph" w:styleId="Listaconvietas2">
    <w:name w:val="List Bullet 2"/>
    <w:basedOn w:val="Normal"/>
    <w:semiHidden/>
    <w:unhideWhenUsed/>
    <w:pPr>
      <w:numPr>
        <w:numId w:val="39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40"/>
      </w:numPr>
      <w:contextualSpacing/>
    </w:pPr>
  </w:style>
  <w:style w:type="paragraph" w:customStyle="1" w:styleId="ListaCC">
    <w:name w:val="Lista CC."/>
    <w:basedOn w:val="Normal"/>
  </w:style>
  <w:style w:type="paragraph" w:customStyle="1" w:styleId="Direccininterior">
    <w:name w:val="Dirección interior"/>
    <w:basedOn w:val="Normal"/>
  </w:style>
  <w:style w:type="paragraph" w:styleId="Epgrafe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normal">
    <w:name w:val="Normal Indent"/>
    <w:basedOn w:val="Normal"/>
    <w:semiHidden/>
    <w:unhideWhenUsed/>
    <w:pPr>
      <w:ind w:left="708"/>
    </w:pPr>
  </w:style>
  <w:style w:type="paragraph" w:styleId="Textoindependienteprimerasangra2">
    <w:name w:val="Body Text First Indent 2"/>
    <w:basedOn w:val="Sangradetextonormal"/>
    <w:semiHidden/>
    <w:unhideWhenUsed/>
    <w:pPr>
      <w:spacing w:after="120"/>
      <w:ind w:left="283" w:firstLine="210"/>
    </w:pPr>
    <w:rPr>
      <w:rFonts w:ascii="Times New Roman" w:hAnsi="Times New Roman"/>
      <w:b w:val="0"/>
      <w:bCs w:val="0"/>
      <w:lang w:val="es-ES"/>
    </w:rPr>
  </w:style>
  <w:style w:type="character" w:customStyle="1" w:styleId="SangradetextonormalCar">
    <w:name w:val="Sangría de texto normal Car"/>
    <w:semiHidden/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rPr>
      <w:rFonts w:ascii="Arial" w:hAnsi="Arial" w:cs="Arial"/>
      <w:b/>
      <w:bCs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8"/>
      <w:lang w:val="es-MX"/>
    </w:rPr>
  </w:style>
  <w:style w:type="paragraph" w:styleId="Ttulo8">
    <w:name w:val="heading 8"/>
    <w:basedOn w:val="Normal"/>
    <w:next w:val="Normal"/>
    <w:qFormat/>
    <w:pPr>
      <w:keepNext/>
      <w:ind w:left="2124" w:firstLine="708"/>
      <w:jc w:val="both"/>
      <w:outlineLvl w:val="7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lang w:val="x-none" w:eastAsia="x-none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8"/>
      <w:szCs w:val="20"/>
      <w:lang w:val="x-none" w:eastAsia="x-none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ind w:left="2124" w:firstLine="708"/>
    </w:pPr>
    <w:rPr>
      <w:rFonts w:ascii="Arial" w:hAnsi="Arial"/>
      <w:b/>
      <w:bCs/>
      <w:lang w:val="es-ES_tradnl" w:eastAsia="x-none"/>
    </w:rPr>
  </w:style>
  <w:style w:type="character" w:customStyle="1" w:styleId="corchete-llamada1">
    <w:name w:val="corchete-llamada1"/>
    <w:rsid w:val="00BB28F1"/>
    <w:rPr>
      <w:vanish/>
      <w:webHidden w:val="0"/>
      <w:specVanish w:val="0"/>
    </w:rPr>
  </w:style>
  <w:style w:type="paragraph" w:styleId="Textodeglobo">
    <w:name w:val="Balloon Text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character" w:customStyle="1" w:styleId="textosgenericos1">
    <w:name w:val="textos_genericos1"/>
    <w:rPr>
      <w:rFonts w:ascii="Arial" w:hAnsi="Arial" w:cs="Arial" w:hint="default"/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character" w:styleId="Textoennegrita">
    <w:name w:val="Strong"/>
    <w:qFormat/>
    <w:rPr>
      <w:b/>
      <w:bCs/>
    </w:rPr>
  </w:style>
  <w:style w:type="character" w:customStyle="1" w:styleId="codigo1">
    <w:name w:val="codigo1"/>
    <w:rPr>
      <w:rFonts w:ascii="Arial" w:hAnsi="Arial" w:cs="Arial" w:hint="default"/>
      <w:color w:val="FFFFFF"/>
      <w:sz w:val="20"/>
      <w:szCs w:val="20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independienteprimerasangra">
    <w:name w:val="Body Text First Indent"/>
    <w:basedOn w:val="Textoindependiente"/>
    <w:semiHidden/>
    <w:unhideWhenUsed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TextoindependienteCar">
    <w:name w:val="Texto independiente Car"/>
    <w:semiHidden/>
    <w:rPr>
      <w:rFonts w:ascii="Arial" w:hAnsi="Arial" w:cs="Arial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rPr>
      <w:rFonts w:ascii="Arial" w:hAnsi="Arial" w:cs="Arial"/>
      <w:sz w:val="24"/>
      <w:szCs w:val="24"/>
    </w:rPr>
  </w:style>
  <w:style w:type="character" w:customStyle="1" w:styleId="EncabezadoCar">
    <w:name w:val="Encabezado Car"/>
    <w:semiHidden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ROMANOS">
    <w:name w:val="ROMANOS"/>
    <w:basedOn w:val="Normal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texto">
    <w:name w:val="texto"/>
    <w:basedOn w:val="Normal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character" w:customStyle="1" w:styleId="Textoindependiente3Car">
    <w:name w:val="Texto independiente 3 Car"/>
    <w:semiHidden/>
    <w:rPr>
      <w:sz w:val="28"/>
    </w:rPr>
  </w:style>
  <w:style w:type="paragraph" w:styleId="Lista">
    <w:name w:val="List"/>
    <w:basedOn w:val="Normal"/>
    <w:semiHidden/>
    <w:unhideWhenUsed/>
    <w:pPr>
      <w:ind w:left="283" w:hanging="283"/>
      <w:contextualSpacing/>
    </w:pPr>
  </w:style>
  <w:style w:type="paragraph" w:styleId="Lista2">
    <w:name w:val="List 2"/>
    <w:basedOn w:val="Normal"/>
    <w:semiHidden/>
    <w:unhideWhenUsed/>
    <w:pPr>
      <w:ind w:left="566" w:hanging="283"/>
      <w:contextualSpacing/>
    </w:pPr>
  </w:style>
  <w:style w:type="paragraph" w:styleId="Encabezadodemensaje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EncabezadodemensajeCar">
    <w:name w:val="Encabezado de mensaje Car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semiHidden/>
    <w:unhideWhenUsed/>
    <w:rPr>
      <w:lang w:val="x-none" w:eastAsia="x-none"/>
    </w:rPr>
  </w:style>
  <w:style w:type="character" w:customStyle="1" w:styleId="SaludoCar">
    <w:name w:val="Saludo Car"/>
    <w:rPr>
      <w:sz w:val="24"/>
      <w:szCs w:val="24"/>
    </w:rPr>
  </w:style>
  <w:style w:type="paragraph" w:styleId="Listaconvietas2">
    <w:name w:val="List Bullet 2"/>
    <w:basedOn w:val="Normal"/>
    <w:semiHidden/>
    <w:unhideWhenUsed/>
    <w:pPr>
      <w:numPr>
        <w:numId w:val="39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40"/>
      </w:numPr>
      <w:contextualSpacing/>
    </w:pPr>
  </w:style>
  <w:style w:type="paragraph" w:customStyle="1" w:styleId="ListaCC">
    <w:name w:val="Lista CC."/>
    <w:basedOn w:val="Normal"/>
  </w:style>
  <w:style w:type="paragraph" w:customStyle="1" w:styleId="Direccininterior">
    <w:name w:val="Dirección interior"/>
    <w:basedOn w:val="Normal"/>
  </w:style>
  <w:style w:type="paragraph" w:styleId="Epgrafe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normal">
    <w:name w:val="Normal Indent"/>
    <w:basedOn w:val="Normal"/>
    <w:semiHidden/>
    <w:unhideWhenUsed/>
    <w:pPr>
      <w:ind w:left="708"/>
    </w:pPr>
  </w:style>
  <w:style w:type="paragraph" w:styleId="Textoindependienteprimerasangra2">
    <w:name w:val="Body Text First Indent 2"/>
    <w:basedOn w:val="Sangradetextonormal"/>
    <w:semiHidden/>
    <w:unhideWhenUsed/>
    <w:pPr>
      <w:spacing w:after="120"/>
      <w:ind w:left="283" w:firstLine="210"/>
    </w:pPr>
    <w:rPr>
      <w:rFonts w:ascii="Times New Roman" w:hAnsi="Times New Roman"/>
      <w:b w:val="0"/>
      <w:bCs w:val="0"/>
      <w:lang w:val="es-ES"/>
    </w:rPr>
  </w:style>
  <w:style w:type="character" w:customStyle="1" w:styleId="SangradetextonormalCar">
    <w:name w:val="Sangría de texto normal Car"/>
    <w:semiHidden/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rPr>
      <w:rFonts w:ascii="Arial" w:hAnsi="Arial" w:cs="Arial"/>
      <w:b/>
      <w:b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REHABILITACIÓN</vt:lpstr>
    </vt:vector>
  </TitlesOfParts>
  <Company>CNR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creator>Dra Zaragoza</dc:creator>
  <cp:lastModifiedBy>robperez</cp:lastModifiedBy>
  <cp:revision>5</cp:revision>
  <cp:lastPrinted>2011-09-09T13:47:00Z</cp:lastPrinted>
  <dcterms:created xsi:type="dcterms:W3CDTF">2019-06-17T18:37:00Z</dcterms:created>
  <dcterms:modified xsi:type="dcterms:W3CDTF">2020-12-08T17:27:00Z</dcterms:modified>
</cp:coreProperties>
</file>