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360"/>
        <w:tblW w:w="14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0"/>
        <w:gridCol w:w="961"/>
        <w:gridCol w:w="962"/>
        <w:gridCol w:w="1099"/>
        <w:gridCol w:w="1099"/>
        <w:gridCol w:w="961"/>
        <w:gridCol w:w="962"/>
        <w:gridCol w:w="961"/>
        <w:gridCol w:w="961"/>
        <w:gridCol w:w="962"/>
        <w:gridCol w:w="1100"/>
        <w:gridCol w:w="1099"/>
      </w:tblGrid>
      <w:tr w:rsidR="00772826" w:rsidRPr="000E4F17" w:rsidTr="00617AAB">
        <w:trPr>
          <w:cantSplit/>
          <w:trHeight w:val="712"/>
        </w:trPr>
        <w:tc>
          <w:tcPr>
            <w:tcW w:w="2990" w:type="dxa"/>
          </w:tcPr>
          <w:p w:rsidR="00772826" w:rsidRPr="000E4F17" w:rsidRDefault="00772826" w:rsidP="00B145BF">
            <w:pPr>
              <w:spacing w:after="0" w:line="240" w:lineRule="auto"/>
              <w:rPr>
                <w:rFonts w:ascii="Arial" w:hAnsi="Arial" w:cs="Arial"/>
                <w:sz w:val="20"/>
                <w:szCs w:val="20"/>
              </w:rPr>
            </w:pPr>
            <w:bookmarkStart w:id="0" w:name="_GoBack"/>
            <w:bookmarkEnd w:id="0"/>
          </w:p>
        </w:tc>
        <w:tc>
          <w:tcPr>
            <w:tcW w:w="6044" w:type="dxa"/>
            <w:gridSpan w:val="6"/>
          </w:tcPr>
          <w:p w:rsidR="00772826" w:rsidRPr="000E4F17" w:rsidRDefault="00772826" w:rsidP="00B145BF">
            <w:pPr>
              <w:spacing w:after="0" w:line="240" w:lineRule="auto"/>
              <w:jc w:val="center"/>
              <w:rPr>
                <w:rFonts w:ascii="Arial" w:hAnsi="Arial" w:cs="Arial"/>
                <w:sz w:val="20"/>
                <w:szCs w:val="20"/>
              </w:rPr>
            </w:pPr>
            <w:r w:rsidRPr="000E4F17">
              <w:rPr>
                <w:rFonts w:ascii="Arial" w:hAnsi="Arial" w:cs="Arial"/>
                <w:sz w:val="20"/>
                <w:szCs w:val="20"/>
              </w:rPr>
              <w:t>VACUNAS</w:t>
            </w:r>
          </w:p>
        </w:tc>
        <w:tc>
          <w:tcPr>
            <w:tcW w:w="5083" w:type="dxa"/>
            <w:gridSpan w:val="5"/>
          </w:tcPr>
          <w:p w:rsidR="00772826" w:rsidRPr="000E4F17" w:rsidRDefault="00772826" w:rsidP="00B145BF">
            <w:pPr>
              <w:spacing w:after="0" w:line="240" w:lineRule="auto"/>
              <w:jc w:val="center"/>
              <w:rPr>
                <w:rFonts w:ascii="Arial" w:hAnsi="Arial" w:cs="Arial"/>
                <w:sz w:val="20"/>
                <w:szCs w:val="20"/>
              </w:rPr>
            </w:pPr>
            <w:r w:rsidRPr="000E4F17">
              <w:rPr>
                <w:rFonts w:ascii="Arial" w:hAnsi="Arial" w:cs="Arial"/>
                <w:sz w:val="20"/>
                <w:szCs w:val="20"/>
              </w:rPr>
              <w:t>ESTUDIOS DE GABINETE</w:t>
            </w:r>
          </w:p>
        </w:tc>
      </w:tr>
      <w:tr w:rsidR="00772826" w:rsidRPr="000E4F17" w:rsidTr="00617AAB">
        <w:trPr>
          <w:cantSplit/>
          <w:trHeight w:val="1861"/>
        </w:trPr>
        <w:tc>
          <w:tcPr>
            <w:tcW w:w="2990"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 xml:space="preserve">NOMBRE DEL TRABAJADOR </w:t>
            </w:r>
          </w:p>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Apellido paterno /Apellido materno/ Nombre(s)</w:t>
            </w:r>
          </w:p>
        </w:tc>
        <w:tc>
          <w:tcPr>
            <w:tcW w:w="961" w:type="dxa"/>
            <w:shd w:val="clear" w:color="auto" w:fill="auto"/>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Hepatitis B</w:t>
            </w:r>
          </w:p>
        </w:tc>
        <w:tc>
          <w:tcPr>
            <w:tcW w:w="962"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Hepatitis B refuerzo </w:t>
            </w:r>
          </w:p>
        </w:tc>
        <w:tc>
          <w:tcPr>
            <w:tcW w:w="1099"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Tétanos  Difteria </w:t>
            </w:r>
          </w:p>
        </w:tc>
        <w:tc>
          <w:tcPr>
            <w:tcW w:w="1099"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Refuerzo Tétanos Difteria  </w:t>
            </w:r>
          </w:p>
        </w:tc>
        <w:tc>
          <w:tcPr>
            <w:tcW w:w="961"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Antirrábica </w:t>
            </w:r>
          </w:p>
        </w:tc>
        <w:tc>
          <w:tcPr>
            <w:tcW w:w="962"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Influenza </w:t>
            </w:r>
          </w:p>
        </w:tc>
        <w:tc>
          <w:tcPr>
            <w:tcW w:w="961"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Biometría Hemática </w:t>
            </w:r>
          </w:p>
        </w:tc>
        <w:tc>
          <w:tcPr>
            <w:tcW w:w="961"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Química sanguínea de 6 elementos</w:t>
            </w:r>
          </w:p>
        </w:tc>
        <w:tc>
          <w:tcPr>
            <w:tcW w:w="962"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Examén General de Orina </w:t>
            </w:r>
          </w:p>
        </w:tc>
        <w:tc>
          <w:tcPr>
            <w:tcW w:w="1100"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Urocultivo </w:t>
            </w:r>
          </w:p>
        </w:tc>
        <w:tc>
          <w:tcPr>
            <w:tcW w:w="1099" w:type="dxa"/>
            <w:textDirection w:val="btLr"/>
          </w:tcPr>
          <w:p w:rsidR="00772826" w:rsidRPr="000E4F17" w:rsidRDefault="00772826" w:rsidP="00B145BF">
            <w:pPr>
              <w:spacing w:after="0" w:line="240" w:lineRule="auto"/>
              <w:ind w:left="113" w:right="113"/>
              <w:rPr>
                <w:rFonts w:ascii="Arial" w:hAnsi="Arial" w:cs="Arial"/>
                <w:sz w:val="20"/>
                <w:szCs w:val="20"/>
              </w:rPr>
            </w:pPr>
            <w:r w:rsidRPr="000E4F17">
              <w:rPr>
                <w:rFonts w:ascii="Arial" w:hAnsi="Arial" w:cs="Arial"/>
                <w:sz w:val="20"/>
                <w:szCs w:val="20"/>
              </w:rPr>
              <w:t xml:space="preserve">Coproparasitoscopico de 3 muestras </w:t>
            </w:r>
          </w:p>
        </w:tc>
      </w:tr>
      <w:tr w:rsidR="00772826" w:rsidRPr="000E4F17" w:rsidTr="00617AAB">
        <w:trPr>
          <w:trHeight w:val="269"/>
        </w:trPr>
        <w:tc>
          <w:tcPr>
            <w:tcW w:w="2990" w:type="dxa"/>
            <w:shd w:val="clear" w:color="auto" w:fill="auto"/>
          </w:tcPr>
          <w:p w:rsidR="00772826" w:rsidRPr="000E4F17" w:rsidRDefault="00772826" w:rsidP="00B145BF">
            <w:pPr>
              <w:spacing w:after="0" w:line="240" w:lineRule="auto"/>
              <w:rPr>
                <w:rFonts w:ascii="Arial" w:hAnsi="Arial" w:cs="Arial"/>
                <w:color w:val="000000"/>
                <w:sz w:val="20"/>
                <w:szCs w:val="20"/>
              </w:rPr>
            </w:pPr>
          </w:p>
        </w:tc>
        <w:tc>
          <w:tcPr>
            <w:tcW w:w="961"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962"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1099"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1099"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961"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962"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961"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961"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962"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1100"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c>
          <w:tcPr>
            <w:tcW w:w="1099" w:type="dxa"/>
          </w:tcPr>
          <w:p w:rsidR="00772826" w:rsidRPr="000E4F17" w:rsidRDefault="00772826" w:rsidP="00B145BF">
            <w:pPr>
              <w:spacing w:after="0" w:line="240" w:lineRule="auto"/>
              <w:rPr>
                <w:rFonts w:ascii="Arial" w:hAnsi="Arial" w:cs="Arial"/>
                <w:sz w:val="20"/>
                <w:szCs w:val="20"/>
              </w:rPr>
            </w:pPr>
            <w:r w:rsidRPr="000E4F17">
              <w:rPr>
                <w:rFonts w:ascii="Arial" w:hAnsi="Arial" w:cs="Arial"/>
                <w:sz w:val="20"/>
                <w:szCs w:val="20"/>
              </w:rPr>
              <w:t>Día/mes/año</w:t>
            </w:r>
          </w:p>
        </w:tc>
      </w:tr>
      <w:tr w:rsidR="00772826" w:rsidRPr="000E4F17" w:rsidTr="00617AAB">
        <w:trPr>
          <w:trHeight w:val="55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7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shd w:val="clear" w:color="auto" w:fill="auto"/>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7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7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5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7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7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r w:rsidR="00772826" w:rsidRPr="000E4F17" w:rsidTr="00617AAB">
        <w:trPr>
          <w:trHeight w:val="573"/>
        </w:trPr>
        <w:tc>
          <w:tcPr>
            <w:tcW w:w="2990"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1" w:type="dxa"/>
          </w:tcPr>
          <w:p w:rsidR="00772826" w:rsidRPr="000E4F17" w:rsidRDefault="00772826" w:rsidP="00B145BF">
            <w:pPr>
              <w:spacing w:after="0" w:line="240" w:lineRule="auto"/>
              <w:rPr>
                <w:rFonts w:ascii="Arial" w:hAnsi="Arial" w:cs="Arial"/>
                <w:sz w:val="20"/>
                <w:szCs w:val="20"/>
              </w:rPr>
            </w:pPr>
          </w:p>
        </w:tc>
        <w:tc>
          <w:tcPr>
            <w:tcW w:w="962" w:type="dxa"/>
          </w:tcPr>
          <w:p w:rsidR="00772826" w:rsidRPr="000E4F17" w:rsidRDefault="00772826" w:rsidP="00B145BF">
            <w:pPr>
              <w:spacing w:after="0" w:line="240" w:lineRule="auto"/>
              <w:rPr>
                <w:rFonts w:ascii="Arial" w:hAnsi="Arial" w:cs="Arial"/>
                <w:sz w:val="20"/>
                <w:szCs w:val="20"/>
              </w:rPr>
            </w:pPr>
          </w:p>
        </w:tc>
        <w:tc>
          <w:tcPr>
            <w:tcW w:w="1100" w:type="dxa"/>
          </w:tcPr>
          <w:p w:rsidR="00772826" w:rsidRPr="000E4F17" w:rsidRDefault="00772826" w:rsidP="00B145BF">
            <w:pPr>
              <w:spacing w:after="0" w:line="240" w:lineRule="auto"/>
              <w:rPr>
                <w:rFonts w:ascii="Arial" w:hAnsi="Arial" w:cs="Arial"/>
                <w:sz w:val="20"/>
                <w:szCs w:val="20"/>
              </w:rPr>
            </w:pPr>
          </w:p>
        </w:tc>
        <w:tc>
          <w:tcPr>
            <w:tcW w:w="1099" w:type="dxa"/>
          </w:tcPr>
          <w:p w:rsidR="00772826" w:rsidRPr="000E4F17" w:rsidRDefault="00772826" w:rsidP="00B145BF">
            <w:pPr>
              <w:spacing w:after="0" w:line="240" w:lineRule="auto"/>
              <w:rPr>
                <w:rFonts w:ascii="Arial" w:hAnsi="Arial" w:cs="Arial"/>
                <w:sz w:val="20"/>
                <w:szCs w:val="20"/>
              </w:rPr>
            </w:pPr>
          </w:p>
        </w:tc>
      </w:tr>
    </w:tbl>
    <w:p w:rsidR="000E4F17" w:rsidRDefault="000E4F17" w:rsidP="00772826">
      <w:pPr>
        <w:rPr>
          <w:rFonts w:ascii="Arial" w:hAnsi="Arial" w:cs="Arial"/>
          <w:b/>
          <w:sz w:val="20"/>
          <w:szCs w:val="20"/>
        </w:rPr>
      </w:pPr>
    </w:p>
    <w:p w:rsidR="000E4F17" w:rsidRDefault="000E4F17" w:rsidP="00772826">
      <w:pPr>
        <w:rPr>
          <w:rFonts w:ascii="Arial" w:hAnsi="Arial" w:cs="Arial"/>
          <w:b/>
          <w:sz w:val="20"/>
          <w:szCs w:val="20"/>
        </w:rPr>
      </w:pPr>
    </w:p>
    <w:p w:rsidR="00772826" w:rsidRPr="000E4F17" w:rsidRDefault="00772826" w:rsidP="00772826">
      <w:pPr>
        <w:rPr>
          <w:rFonts w:ascii="Arial" w:hAnsi="Arial" w:cs="Arial"/>
          <w:b/>
          <w:sz w:val="20"/>
          <w:szCs w:val="20"/>
        </w:rPr>
      </w:pPr>
      <w:r w:rsidRPr="000E4F17">
        <w:rPr>
          <w:rFonts w:ascii="Arial" w:hAnsi="Arial" w:cs="Arial"/>
          <w:b/>
          <w:sz w:val="20"/>
          <w:szCs w:val="20"/>
        </w:rPr>
        <w:lastRenderedPageBreak/>
        <w:t xml:space="preserve">Especificaciones: </w:t>
      </w:r>
    </w:p>
    <w:p w:rsidR="00772826" w:rsidRPr="000E4F17" w:rsidRDefault="00772826" w:rsidP="00772826">
      <w:pPr>
        <w:rPr>
          <w:rFonts w:ascii="Arial" w:hAnsi="Arial" w:cs="Arial"/>
          <w:sz w:val="20"/>
          <w:szCs w:val="20"/>
        </w:rPr>
      </w:pPr>
      <w:r w:rsidRPr="000E4F17">
        <w:rPr>
          <w:rFonts w:ascii="Arial" w:hAnsi="Arial" w:cs="Arial"/>
          <w:sz w:val="20"/>
          <w:szCs w:val="20"/>
        </w:rPr>
        <w:t xml:space="preserve">Para el registro de este formato se deberán presentar los comprobantes de los estudios o vacunas correspondientes, al  Jefe del Bioterio. O bien podrá ser llenado por la UVEH en caso de se requiera durante la campaña anual de salud que se llevara dentro del área.  Se colocara el nombre del trabajador completo y empezando con el apellido paterno. En las celdas subsecuentes se colocara la fecha en la que se aplicaron las vacunas o bien se realizaron los estudios.  En relación a la frecuencia y especificaciones para cada vacuna y estudio se recomienda lo siguiente: </w:t>
      </w:r>
    </w:p>
    <w:p w:rsidR="00772826" w:rsidRPr="000E4F17" w:rsidRDefault="00772826" w:rsidP="00772826">
      <w:pPr>
        <w:rPr>
          <w:rFonts w:ascii="Arial" w:hAnsi="Arial" w:cs="Arial"/>
          <w:sz w:val="20"/>
          <w:szCs w:val="20"/>
        </w:rPr>
      </w:pPr>
      <w:r w:rsidRPr="000E4F17">
        <w:rPr>
          <w:rFonts w:ascii="Arial" w:hAnsi="Arial" w:cs="Arial"/>
          <w:b/>
          <w:sz w:val="20"/>
          <w:szCs w:val="20"/>
        </w:rPr>
        <w:t>Vacuna Hepatitis B:</w:t>
      </w:r>
      <w:r w:rsidRPr="000E4F17">
        <w:rPr>
          <w:rFonts w:ascii="Arial" w:hAnsi="Arial" w:cs="Arial"/>
          <w:sz w:val="20"/>
          <w:szCs w:val="20"/>
        </w:rPr>
        <w:t xml:space="preserve"> Se recomiendan 2 dosis cada 5 años con un intervalo mínimo de 30 días entre cada uno y no máximo de 90 dias. De no aplicarse el refuerzo se recomienda volver a iniciar el esquema. </w:t>
      </w:r>
    </w:p>
    <w:p w:rsidR="00772826" w:rsidRPr="000E4F17" w:rsidRDefault="00772826" w:rsidP="00772826">
      <w:pPr>
        <w:jc w:val="both"/>
        <w:rPr>
          <w:rFonts w:ascii="Arial" w:hAnsi="Arial" w:cs="Arial"/>
          <w:sz w:val="20"/>
          <w:szCs w:val="20"/>
        </w:rPr>
      </w:pPr>
      <w:r w:rsidRPr="000E4F17">
        <w:rPr>
          <w:rFonts w:ascii="Arial" w:hAnsi="Arial" w:cs="Arial"/>
          <w:b/>
          <w:sz w:val="20"/>
          <w:szCs w:val="20"/>
        </w:rPr>
        <w:t>Tétanos Difteria:</w:t>
      </w:r>
      <w:r w:rsidRPr="000E4F17">
        <w:rPr>
          <w:rFonts w:ascii="Arial" w:hAnsi="Arial" w:cs="Arial"/>
          <w:sz w:val="20"/>
          <w:szCs w:val="20"/>
        </w:rPr>
        <w:t xml:space="preserve"> En personal con esquema anterior completo (al menos dos dosis) se recomienda un refuerzo cada 5 o 7 años en caso de no tener evidencia de haber recibido vacunación, se recomienda una dosis inicial y un refuerzo a los 30 días posteriores. </w:t>
      </w:r>
    </w:p>
    <w:p w:rsidR="00772826" w:rsidRPr="000E4F17" w:rsidRDefault="00772826" w:rsidP="00772826">
      <w:pPr>
        <w:jc w:val="both"/>
        <w:rPr>
          <w:rFonts w:ascii="Arial" w:hAnsi="Arial" w:cs="Arial"/>
          <w:sz w:val="20"/>
          <w:szCs w:val="20"/>
        </w:rPr>
      </w:pPr>
      <w:r w:rsidRPr="000E4F17">
        <w:rPr>
          <w:rFonts w:ascii="Arial" w:hAnsi="Arial" w:cs="Arial"/>
          <w:b/>
          <w:sz w:val="20"/>
          <w:szCs w:val="20"/>
        </w:rPr>
        <w:t>Antirrábica:</w:t>
      </w:r>
      <w:r w:rsidRPr="000E4F17">
        <w:rPr>
          <w:rFonts w:ascii="Arial" w:hAnsi="Arial" w:cs="Arial"/>
          <w:sz w:val="20"/>
          <w:szCs w:val="20"/>
        </w:rPr>
        <w:t xml:space="preserve"> Una única vez sin refuerzo.  </w:t>
      </w:r>
    </w:p>
    <w:p w:rsidR="00772826" w:rsidRPr="000E4F17" w:rsidRDefault="00772826" w:rsidP="00772826">
      <w:pPr>
        <w:jc w:val="both"/>
        <w:rPr>
          <w:rFonts w:ascii="Arial" w:hAnsi="Arial" w:cs="Arial"/>
          <w:sz w:val="20"/>
          <w:szCs w:val="20"/>
        </w:rPr>
      </w:pPr>
      <w:r w:rsidRPr="000E4F17">
        <w:rPr>
          <w:rFonts w:ascii="Arial" w:hAnsi="Arial" w:cs="Arial"/>
          <w:b/>
          <w:sz w:val="20"/>
          <w:szCs w:val="20"/>
        </w:rPr>
        <w:t>Influenza</w:t>
      </w:r>
      <w:r w:rsidRPr="000E4F17">
        <w:rPr>
          <w:rFonts w:ascii="Arial" w:hAnsi="Arial" w:cs="Arial"/>
          <w:sz w:val="20"/>
          <w:szCs w:val="20"/>
        </w:rPr>
        <w:t>: Anual durante la temporada invernal.</w:t>
      </w:r>
    </w:p>
    <w:p w:rsidR="00772826" w:rsidRPr="000E4F17" w:rsidRDefault="00772826" w:rsidP="00772826">
      <w:pPr>
        <w:jc w:val="both"/>
        <w:rPr>
          <w:rFonts w:ascii="Arial" w:hAnsi="Arial" w:cs="Arial"/>
          <w:sz w:val="20"/>
          <w:szCs w:val="20"/>
        </w:rPr>
      </w:pPr>
      <w:r w:rsidRPr="000E4F17">
        <w:rPr>
          <w:rFonts w:ascii="Arial" w:hAnsi="Arial" w:cs="Arial"/>
          <w:b/>
          <w:sz w:val="20"/>
          <w:szCs w:val="20"/>
        </w:rPr>
        <w:t>Hemograma</w:t>
      </w:r>
      <w:r w:rsidRPr="000E4F17">
        <w:rPr>
          <w:rFonts w:ascii="Arial" w:hAnsi="Arial" w:cs="Arial"/>
          <w:sz w:val="20"/>
          <w:szCs w:val="20"/>
        </w:rPr>
        <w:t xml:space="preserve">: Anual </w:t>
      </w:r>
    </w:p>
    <w:p w:rsidR="00772826" w:rsidRPr="000E4F17" w:rsidRDefault="00772826" w:rsidP="00772826">
      <w:pPr>
        <w:jc w:val="both"/>
        <w:rPr>
          <w:rFonts w:ascii="Arial" w:hAnsi="Arial" w:cs="Arial"/>
          <w:sz w:val="20"/>
          <w:szCs w:val="20"/>
        </w:rPr>
      </w:pPr>
      <w:r w:rsidRPr="000E4F17">
        <w:rPr>
          <w:rFonts w:ascii="Arial" w:hAnsi="Arial" w:cs="Arial"/>
          <w:b/>
          <w:sz w:val="20"/>
          <w:szCs w:val="20"/>
        </w:rPr>
        <w:t>Urianalisis:</w:t>
      </w:r>
      <w:r w:rsidRPr="000E4F17">
        <w:rPr>
          <w:rFonts w:ascii="Arial" w:hAnsi="Arial" w:cs="Arial"/>
          <w:sz w:val="20"/>
          <w:szCs w:val="20"/>
        </w:rPr>
        <w:t xml:space="preserve"> Anual </w:t>
      </w:r>
    </w:p>
    <w:p w:rsidR="00B145BF" w:rsidRPr="000E4F17" w:rsidRDefault="00772826" w:rsidP="00772826">
      <w:pPr>
        <w:rPr>
          <w:rFonts w:ascii="Arial" w:hAnsi="Arial" w:cs="Arial"/>
          <w:sz w:val="20"/>
          <w:szCs w:val="20"/>
        </w:rPr>
      </w:pPr>
      <w:r w:rsidRPr="000E4F17">
        <w:rPr>
          <w:rFonts w:ascii="Arial" w:hAnsi="Arial" w:cs="Arial"/>
          <w:b/>
          <w:sz w:val="20"/>
          <w:szCs w:val="20"/>
        </w:rPr>
        <w:t>Urocultivó</w:t>
      </w:r>
      <w:r w:rsidRPr="000E4F17">
        <w:rPr>
          <w:rFonts w:ascii="Arial" w:hAnsi="Arial" w:cs="Arial"/>
          <w:sz w:val="20"/>
          <w:szCs w:val="20"/>
        </w:rPr>
        <w:t>: Anual</w:t>
      </w:r>
    </w:p>
    <w:p w:rsidR="00772826" w:rsidRPr="000E4F17" w:rsidRDefault="00772826" w:rsidP="00772826">
      <w:pPr>
        <w:rPr>
          <w:rFonts w:ascii="Arial" w:hAnsi="Arial" w:cs="Arial"/>
          <w:sz w:val="20"/>
          <w:szCs w:val="20"/>
        </w:rPr>
      </w:pPr>
    </w:p>
    <w:sectPr w:rsidR="00772826" w:rsidRPr="000E4F17" w:rsidSect="00507F91">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956" w:bottom="1701"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EE" w:rsidRDefault="00132DEE" w:rsidP="00772826">
      <w:pPr>
        <w:spacing w:after="0" w:line="240" w:lineRule="auto"/>
      </w:pPr>
      <w:r>
        <w:separator/>
      </w:r>
    </w:p>
  </w:endnote>
  <w:endnote w:type="continuationSeparator" w:id="1">
    <w:p w:rsidR="00132DEE" w:rsidRDefault="00132DEE" w:rsidP="0077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15" w:rsidRDefault="00A849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26" w:rsidRDefault="00772826">
    <w:pPr>
      <w:pStyle w:val="Piedepgina"/>
    </w:pPr>
    <w:r w:rsidRPr="004020BA">
      <w:rPr>
        <w:rFonts w:ascii="Arial" w:hAnsi="Arial" w:cs="Arial"/>
        <w:sz w:val="18"/>
        <w:szCs w:val="18"/>
      </w:rPr>
      <w:t>F01-MOP-SIB-</w:t>
    </w:r>
    <w:r w:rsidR="004020BA" w:rsidRPr="004020BA">
      <w:rPr>
        <w:rFonts w:ascii="Arial" w:hAnsi="Arial" w:cs="Arial"/>
        <w:sz w:val="18"/>
        <w:szCs w:val="18"/>
      </w:rPr>
      <w:t xml:space="preserve">02 </w:t>
    </w:r>
    <w:r w:rsidR="00316353">
      <w:rPr>
        <w:rFonts w:ascii="Arial" w:hAnsi="Arial" w:cs="Arial"/>
        <w:sz w:val="18"/>
        <w:szCs w:val="18"/>
      </w:rPr>
      <w:t>Rev.</w:t>
    </w:r>
    <w:r w:rsidR="00A84915">
      <w:rPr>
        <w:rFonts w:ascii="Arial" w:hAnsi="Arial" w:cs="Arial"/>
        <w:sz w:val="18"/>
        <w:szCs w:val="18"/>
      </w:rPr>
      <w:t xml:space="preserve"> 03 </w:t>
    </w:r>
    <w:r w:rsidR="00316353">
      <w:rPr>
        <w:rFonts w:ascii="Arial" w:hAnsi="Arial" w:cs="Arial"/>
        <w:sz w:val="18"/>
        <w:szCs w:val="18"/>
      </w:rPr>
      <w:t xml:space="preserve"> DIC 20</w:t>
    </w:r>
    <w:r w:rsidR="00617AAB">
      <w:tab/>
    </w:r>
    <w:r w:rsidR="00617AAB">
      <w:tab/>
    </w:r>
    <w:r w:rsidR="00617AAB">
      <w:tab/>
    </w:r>
    <w:r w:rsidR="00617AAB">
      <w:tab/>
    </w:r>
    <w:r w:rsidR="00617AAB">
      <w:tab/>
    </w:r>
    <w:r w:rsidR="00617AAB">
      <w:rPr>
        <w:lang w:val="es-ES"/>
      </w:rPr>
      <w:t xml:space="preserve">Hoja </w:t>
    </w:r>
    <w:r w:rsidR="00A344FB">
      <w:rPr>
        <w:b/>
      </w:rPr>
      <w:fldChar w:fldCharType="begin"/>
    </w:r>
    <w:r w:rsidR="00711341">
      <w:rPr>
        <w:b/>
      </w:rPr>
      <w:instrText>PAGE</w:instrText>
    </w:r>
    <w:r w:rsidR="00617AAB">
      <w:rPr>
        <w:b/>
      </w:rPr>
      <w:instrText xml:space="preserve">  \* Arabic  \* MERGEFORMAT</w:instrText>
    </w:r>
    <w:r w:rsidR="00A344FB">
      <w:rPr>
        <w:b/>
      </w:rPr>
      <w:fldChar w:fldCharType="separate"/>
    </w:r>
    <w:r w:rsidR="00A84915" w:rsidRPr="00A84915">
      <w:rPr>
        <w:b/>
        <w:noProof/>
        <w:lang w:val="es-ES"/>
      </w:rPr>
      <w:t>2</w:t>
    </w:r>
    <w:r w:rsidR="00A344FB">
      <w:rPr>
        <w:b/>
      </w:rPr>
      <w:fldChar w:fldCharType="end"/>
    </w:r>
    <w:r w:rsidR="00617AAB">
      <w:rPr>
        <w:lang w:val="es-ES"/>
      </w:rPr>
      <w:t xml:space="preserve"> de </w:t>
    </w:r>
    <w:fldSimple w:instr="NUMPAGES  \* Arabic  \* MERGEFORMAT">
      <w:r w:rsidR="00A84915" w:rsidRPr="00A84915">
        <w:rPr>
          <w:b/>
          <w:noProof/>
          <w:lang w:val="es-ES"/>
        </w:rPr>
        <w:t>2</w:t>
      </w:r>
    </w:fldSimple>
  </w:p>
  <w:p w:rsidR="00772826" w:rsidRDefault="00316353" w:rsidP="00316353">
    <w:pPr>
      <w:pStyle w:val="Piedepgina"/>
      <w:tabs>
        <w:tab w:val="clear" w:pos="4419"/>
        <w:tab w:val="clear" w:pos="8838"/>
        <w:tab w:val="left" w:pos="49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15" w:rsidRDefault="00A849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EE" w:rsidRDefault="00132DEE" w:rsidP="00772826">
      <w:pPr>
        <w:spacing w:after="0" w:line="240" w:lineRule="auto"/>
      </w:pPr>
      <w:r>
        <w:separator/>
      </w:r>
    </w:p>
  </w:footnote>
  <w:footnote w:type="continuationSeparator" w:id="1">
    <w:p w:rsidR="00132DEE" w:rsidRDefault="00132DEE" w:rsidP="0077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15" w:rsidRDefault="00A8491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26" w:rsidRDefault="00316353" w:rsidP="00772826">
    <w:pPr>
      <w:pStyle w:val="Encabezado"/>
      <w:tabs>
        <w:tab w:val="clear" w:pos="4419"/>
        <w:tab w:val="clear" w:pos="8838"/>
        <w:tab w:val="left" w:pos="4725"/>
      </w:tabs>
    </w:pPr>
    <w:r>
      <w:rPr>
        <w:noProof/>
        <w:lang w:eastAsia="es-MX"/>
      </w:rPr>
      <w:drawing>
        <wp:anchor distT="0" distB="0" distL="114300" distR="114300" simplePos="0" relativeHeight="251659264" behindDoc="0" locked="0" layoutInCell="1" allowOverlap="1">
          <wp:simplePos x="0" y="0"/>
          <wp:positionH relativeFrom="column">
            <wp:posOffset>7453630</wp:posOffset>
          </wp:positionH>
          <wp:positionV relativeFrom="paragraph">
            <wp:posOffset>-32385</wp:posOffset>
          </wp:positionV>
          <wp:extent cx="600075" cy="914400"/>
          <wp:effectExtent l="19050" t="0" r="9525" b="0"/>
          <wp:wrapSquare wrapText="bothSides"/>
          <wp:docPr id="4" name="Imagen 3"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R 2020"/>
                  <pic:cNvPicPr>
                    <a:picLocks noChangeAspect="1" noChangeArrowheads="1"/>
                  </pic:cNvPicPr>
                </pic:nvPicPr>
                <pic:blipFill>
                  <a:blip r:embed="rId1"/>
                  <a:srcRect/>
                  <a:stretch>
                    <a:fillRect/>
                  </a:stretch>
                </pic:blipFill>
                <pic:spPr bwMode="auto">
                  <a:xfrm>
                    <a:off x="0" y="0"/>
                    <a:ext cx="600075" cy="914400"/>
                  </a:xfrm>
                  <a:prstGeom prst="rect">
                    <a:avLst/>
                  </a:prstGeom>
                  <a:noFill/>
                  <a:ln w="9525">
                    <a:noFill/>
                    <a:miter lim="800000"/>
                    <a:headEnd/>
                    <a:tailEnd/>
                  </a:ln>
                </pic:spPr>
              </pic:pic>
            </a:graphicData>
          </a:graphic>
        </wp:anchor>
      </w:drawing>
    </w:r>
    <w:r w:rsidR="00A344FB">
      <w:rPr>
        <w:noProof/>
        <w:lang w:eastAsia="es-MX"/>
      </w:rPr>
      <w:pict>
        <v:shapetype id="_x0000_t202" coordsize="21600,21600" o:spt="202" path="m,l,21600r21600,l21600,xe">
          <v:stroke joinstyle="miter"/>
          <v:path gradientshapeok="t" o:connecttype="rect"/>
        </v:shapetype>
        <v:shape id="Text Box 4" o:spid="_x0000_s5121" type="#_x0000_t202" style="position:absolute;margin-left:-15.65pt;margin-top:7.95pt;width:160.8pt;height:63.7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" stroked="f">
          <v:textbox>
            <w:txbxContent>
              <w:p w:rsidR="00507F91" w:rsidRPr="00287B5F" w:rsidRDefault="00316353" w:rsidP="00162B07">
                <w:pPr>
                  <w:rPr>
                    <w:noProof/>
                    <w:lang w:eastAsia="es-MX"/>
                  </w:rPr>
                </w:pPr>
                <w:r>
                  <w:rPr>
                    <w:noProof/>
                    <w:lang w:eastAsia="es-MX"/>
                  </w:rPr>
                  <w:drawing>
                    <wp:inline distT="0" distB="0" distL="0" distR="0">
                      <wp:extent cx="790575" cy="730784"/>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92494" cy="732558"/>
                              </a:xfrm>
                              <a:prstGeom prst="rect">
                                <a:avLst/>
                              </a:prstGeom>
                              <a:noFill/>
                              <a:ln w="9525">
                                <a:noFill/>
                                <a:miter lim="800000"/>
                                <a:headEnd/>
                                <a:tailEnd/>
                              </a:ln>
                            </pic:spPr>
                          </pic:pic>
                        </a:graphicData>
                      </a:graphic>
                    </wp:inline>
                  </w:drawing>
                </w:r>
              </w:p>
              <w:p w:rsidR="00162B07" w:rsidRDefault="00162B07" w:rsidP="00162B07">
                <w:pPr>
                  <w:rPr>
                    <w:lang w:val="es-ES"/>
                  </w:rPr>
                </w:pPr>
              </w:p>
              <w:p w:rsidR="00507F91" w:rsidRDefault="00507F91" w:rsidP="00162B07">
                <w:pPr>
                  <w:rPr>
                    <w:lang w:val="es-ES"/>
                  </w:rPr>
                </w:pPr>
              </w:p>
            </w:txbxContent>
          </v:textbox>
        </v:shape>
      </w:pict>
    </w:r>
  </w:p>
  <w:p w:rsidR="00772826" w:rsidRDefault="00507F91" w:rsidP="00772826">
    <w:pPr>
      <w:pStyle w:val="Encabezado"/>
      <w:jc w:val="center"/>
      <w:rPr>
        <w:b/>
        <w:sz w:val="28"/>
        <w:szCs w:val="28"/>
      </w:rPr>
    </w:pPr>
    <w:r>
      <w:rPr>
        <w:b/>
        <w:sz w:val="28"/>
        <w:szCs w:val="28"/>
      </w:rPr>
      <w:t xml:space="preserve">DIRECCIÓN DE INVESTIGACIÓN </w:t>
    </w:r>
  </w:p>
  <w:p w:rsidR="00507F91" w:rsidRDefault="00507F91" w:rsidP="00507F91">
    <w:pPr>
      <w:pStyle w:val="Encabezado"/>
      <w:tabs>
        <w:tab w:val="clear" w:pos="4419"/>
        <w:tab w:val="clear" w:pos="8838"/>
        <w:tab w:val="center" w:pos="3402"/>
      </w:tabs>
      <w:ind w:left="-284"/>
      <w:jc w:val="center"/>
      <w:rPr>
        <w:b/>
        <w:sz w:val="28"/>
        <w:szCs w:val="28"/>
      </w:rPr>
    </w:pPr>
    <w:r>
      <w:rPr>
        <w:b/>
        <w:sz w:val="28"/>
        <w:szCs w:val="28"/>
      </w:rPr>
      <w:t xml:space="preserve">SUBDIRECCIÓN  DE INVESTIGACIÓN </w:t>
    </w:r>
    <w:r w:rsidR="00CE51AA">
      <w:rPr>
        <w:b/>
        <w:sz w:val="28"/>
        <w:szCs w:val="28"/>
      </w:rPr>
      <w:t>BIO</w:t>
    </w:r>
    <w:r w:rsidR="001660E2">
      <w:rPr>
        <w:b/>
        <w:sz w:val="28"/>
        <w:szCs w:val="28"/>
      </w:rPr>
      <w:t>TECNOLÓGICA</w:t>
    </w:r>
  </w:p>
  <w:p w:rsidR="00507F91" w:rsidRDefault="00507F91" w:rsidP="00507F91">
    <w:pPr>
      <w:pStyle w:val="Encabezado"/>
      <w:tabs>
        <w:tab w:val="clear" w:pos="4419"/>
        <w:tab w:val="clear" w:pos="8838"/>
        <w:tab w:val="center" w:pos="3402"/>
      </w:tabs>
      <w:ind w:left="-284"/>
      <w:jc w:val="center"/>
      <w:rPr>
        <w:b/>
        <w:sz w:val="28"/>
        <w:szCs w:val="28"/>
      </w:rPr>
    </w:pPr>
    <w:r>
      <w:rPr>
        <w:b/>
        <w:sz w:val="28"/>
        <w:szCs w:val="28"/>
      </w:rPr>
      <w:t xml:space="preserve">                FORMATO DE REGISTRO DEL PROGRAMA DE MEDICINA PREVENTIVA                                                                 PARA PERSONAL DE</w:t>
    </w:r>
    <w:r w:rsidR="004020BA">
      <w:rPr>
        <w:b/>
        <w:sz w:val="28"/>
        <w:szCs w:val="28"/>
      </w:rPr>
      <w:t>L</w:t>
    </w:r>
    <w:r>
      <w:rPr>
        <w:b/>
        <w:sz w:val="28"/>
        <w:szCs w:val="28"/>
      </w:rPr>
      <w:t xml:space="preserve"> BIOTERIO</w:t>
    </w:r>
  </w:p>
  <w:p w:rsidR="00772826" w:rsidRDefault="00772826" w:rsidP="00507F91">
    <w:pPr>
      <w:pStyle w:val="Encabezado"/>
      <w:tabs>
        <w:tab w:val="clear" w:pos="8838"/>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15" w:rsidRDefault="00A849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98A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772826"/>
    <w:rsid w:val="0001645B"/>
    <w:rsid w:val="00034DD0"/>
    <w:rsid w:val="000E4F17"/>
    <w:rsid w:val="000E5EB5"/>
    <w:rsid w:val="00110109"/>
    <w:rsid w:val="00132DEE"/>
    <w:rsid w:val="00161102"/>
    <w:rsid w:val="00162B07"/>
    <w:rsid w:val="001660E2"/>
    <w:rsid w:val="00232F35"/>
    <w:rsid w:val="002C1F0E"/>
    <w:rsid w:val="00316353"/>
    <w:rsid w:val="004020BA"/>
    <w:rsid w:val="004A7B9D"/>
    <w:rsid w:val="00507F91"/>
    <w:rsid w:val="005C0D0A"/>
    <w:rsid w:val="00617AAB"/>
    <w:rsid w:val="00711341"/>
    <w:rsid w:val="00756711"/>
    <w:rsid w:val="00772826"/>
    <w:rsid w:val="00773670"/>
    <w:rsid w:val="007B2D19"/>
    <w:rsid w:val="008B2429"/>
    <w:rsid w:val="008B42DA"/>
    <w:rsid w:val="00984AD7"/>
    <w:rsid w:val="009C56E3"/>
    <w:rsid w:val="009E0265"/>
    <w:rsid w:val="00A0228A"/>
    <w:rsid w:val="00A344FB"/>
    <w:rsid w:val="00A47B7E"/>
    <w:rsid w:val="00A77AA8"/>
    <w:rsid w:val="00A84915"/>
    <w:rsid w:val="00AA342A"/>
    <w:rsid w:val="00B04B2F"/>
    <w:rsid w:val="00B145BF"/>
    <w:rsid w:val="00C02902"/>
    <w:rsid w:val="00CE51AA"/>
    <w:rsid w:val="00D00435"/>
    <w:rsid w:val="00D50AE6"/>
    <w:rsid w:val="00D656AC"/>
    <w:rsid w:val="00D84F8D"/>
    <w:rsid w:val="00DA0638"/>
    <w:rsid w:val="00DA1BA7"/>
    <w:rsid w:val="00E90420"/>
    <w:rsid w:val="00EF1187"/>
    <w:rsid w:val="00F23F91"/>
    <w:rsid w:val="00F301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2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826"/>
  </w:style>
  <w:style w:type="paragraph" w:styleId="Piedepgina">
    <w:name w:val="footer"/>
    <w:basedOn w:val="Normal"/>
    <w:link w:val="PiedepginaCar"/>
    <w:uiPriority w:val="99"/>
    <w:unhideWhenUsed/>
    <w:rsid w:val="0077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826"/>
  </w:style>
  <w:style w:type="paragraph" w:styleId="Textodeglobo">
    <w:name w:val="Balloon Text"/>
    <w:basedOn w:val="Normal"/>
    <w:link w:val="TextodegloboCar"/>
    <w:uiPriority w:val="99"/>
    <w:semiHidden/>
    <w:unhideWhenUsed/>
    <w:rsid w:val="0077282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72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2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826"/>
  </w:style>
  <w:style w:type="paragraph" w:styleId="Piedepgina">
    <w:name w:val="footer"/>
    <w:basedOn w:val="Normal"/>
    <w:link w:val="PiedepginaCar"/>
    <w:uiPriority w:val="99"/>
    <w:unhideWhenUsed/>
    <w:rsid w:val="0077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826"/>
  </w:style>
  <w:style w:type="paragraph" w:styleId="Textodeglobo">
    <w:name w:val="Balloon Text"/>
    <w:basedOn w:val="Normal"/>
    <w:link w:val="TextodegloboCar"/>
    <w:uiPriority w:val="99"/>
    <w:semiHidden/>
    <w:unhideWhenUsed/>
    <w:rsid w:val="0077282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72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hlecona</dc:creator>
  <cp:lastModifiedBy>normasanchez</cp:lastModifiedBy>
  <cp:revision>4</cp:revision>
  <cp:lastPrinted>2018-05-25T19:22:00Z</cp:lastPrinted>
  <dcterms:created xsi:type="dcterms:W3CDTF">2019-02-22T15:05:00Z</dcterms:created>
  <dcterms:modified xsi:type="dcterms:W3CDTF">2020-12-07T17:12:00Z</dcterms:modified>
</cp:coreProperties>
</file>